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09" w:rsidRDefault="0072503B" w:rsidP="0072503B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F5CEC" w:rsidRDefault="0072503B" w:rsidP="0072503B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</w:p>
    <w:p w:rsidR="0072503B" w:rsidRDefault="000472EB" w:rsidP="0072503B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ТАМАЛА ПЕНЗЕНСКОЙ ОБЛАСТИ</w:t>
      </w: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Pr="00A03609" w:rsidRDefault="00A03609" w:rsidP="00A0360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A03609">
        <w:rPr>
          <w:rFonts w:ascii="Times New Roman" w:hAnsi="Times New Roman"/>
          <w:sz w:val="28"/>
          <w:szCs w:val="28"/>
        </w:rPr>
        <w:t>УТВЕРЖДАЮ:</w:t>
      </w:r>
    </w:p>
    <w:p w:rsidR="00A03609" w:rsidRPr="00A03609" w:rsidRDefault="00A03609" w:rsidP="00A0360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</w:p>
    <w:p w:rsidR="0072503B" w:rsidRDefault="00793D2A" w:rsidP="00793D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2503B">
        <w:rPr>
          <w:rFonts w:ascii="Times New Roman" w:hAnsi="Times New Roman"/>
          <w:sz w:val="28"/>
          <w:szCs w:val="28"/>
        </w:rPr>
        <w:t>Дире</w:t>
      </w:r>
      <w:r w:rsidR="00A03609" w:rsidRPr="00A03609">
        <w:rPr>
          <w:rFonts w:ascii="Times New Roman" w:hAnsi="Times New Roman"/>
          <w:sz w:val="28"/>
          <w:szCs w:val="28"/>
        </w:rPr>
        <w:t xml:space="preserve">ктор </w:t>
      </w:r>
      <w:r w:rsidR="0072503B">
        <w:rPr>
          <w:rFonts w:ascii="Times New Roman" w:hAnsi="Times New Roman"/>
          <w:sz w:val="28"/>
          <w:szCs w:val="28"/>
        </w:rPr>
        <w:t>МБОУ СОШ р.п. Тамала</w:t>
      </w:r>
    </w:p>
    <w:p w:rsidR="0072503B" w:rsidRDefault="0072503B" w:rsidP="00A0360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____________С.Н. Лысова</w:t>
      </w:r>
      <w:r w:rsidR="00A03609" w:rsidRPr="00A03609">
        <w:rPr>
          <w:rFonts w:ascii="Times New Roman" w:hAnsi="Times New Roman"/>
          <w:sz w:val="28"/>
          <w:szCs w:val="28"/>
        </w:rPr>
        <w:t>.</w:t>
      </w:r>
    </w:p>
    <w:p w:rsidR="00A03609" w:rsidRDefault="00A03609" w:rsidP="00A03609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 w:rsidRPr="00A03609">
        <w:rPr>
          <w:rFonts w:ascii="Times New Roman" w:hAnsi="Times New Roman"/>
          <w:sz w:val="28"/>
          <w:szCs w:val="28"/>
        </w:rPr>
        <w:t>«___»_________________ 201</w:t>
      </w:r>
      <w:r w:rsidR="00254D7C" w:rsidRPr="00F529B2">
        <w:rPr>
          <w:rFonts w:ascii="Times New Roman" w:hAnsi="Times New Roman"/>
          <w:sz w:val="28"/>
          <w:szCs w:val="28"/>
        </w:rPr>
        <w:t>5</w:t>
      </w:r>
      <w:r w:rsidRPr="00A03609">
        <w:rPr>
          <w:rFonts w:ascii="Times New Roman" w:hAnsi="Times New Roman"/>
          <w:sz w:val="28"/>
          <w:szCs w:val="28"/>
        </w:rPr>
        <w:t xml:space="preserve"> г.</w:t>
      </w: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P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48"/>
          <w:szCs w:val="28"/>
        </w:rPr>
      </w:pPr>
      <w:r w:rsidRPr="00A03609">
        <w:rPr>
          <w:rFonts w:ascii="Times New Roman" w:hAnsi="Times New Roman"/>
          <w:sz w:val="48"/>
          <w:szCs w:val="28"/>
        </w:rPr>
        <w:t>Проект</w:t>
      </w:r>
    </w:p>
    <w:p w:rsidR="00A03609" w:rsidRP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48"/>
          <w:szCs w:val="28"/>
        </w:rPr>
      </w:pPr>
      <w:r w:rsidRPr="00A03609">
        <w:rPr>
          <w:rFonts w:ascii="Times New Roman" w:hAnsi="Times New Roman"/>
          <w:sz w:val="48"/>
          <w:szCs w:val="28"/>
        </w:rPr>
        <w:t>«Образовательная робототехника»</w:t>
      </w: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right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72503B" w:rsidRDefault="0072503B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A03609" w:rsidRPr="00EF3AF4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  <w:r w:rsidRPr="00A03609">
        <w:rPr>
          <w:rFonts w:ascii="Times New Roman" w:hAnsi="Times New Roman"/>
          <w:sz w:val="28"/>
          <w:szCs w:val="28"/>
        </w:rPr>
        <w:t xml:space="preserve"> 201</w:t>
      </w:r>
      <w:r w:rsidR="00254D7C" w:rsidRPr="00EF3AF4">
        <w:rPr>
          <w:rFonts w:ascii="Times New Roman" w:hAnsi="Times New Roman"/>
          <w:sz w:val="28"/>
          <w:szCs w:val="28"/>
        </w:rPr>
        <w:t>5</w:t>
      </w:r>
    </w:p>
    <w:p w:rsidR="0072503B" w:rsidRDefault="007250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3609" w:rsidRPr="00A03609" w:rsidRDefault="00A03609" w:rsidP="00A03609">
      <w:pPr>
        <w:spacing w:after="0" w:line="240" w:lineRule="auto"/>
        <w:ind w:left="347"/>
        <w:jc w:val="center"/>
        <w:rPr>
          <w:rFonts w:ascii="Times New Roman" w:hAnsi="Times New Roman"/>
          <w:b/>
          <w:sz w:val="28"/>
          <w:szCs w:val="28"/>
        </w:rPr>
      </w:pPr>
      <w:r w:rsidRPr="00A03609">
        <w:rPr>
          <w:rFonts w:ascii="Times New Roman" w:hAnsi="Times New Roman"/>
          <w:b/>
          <w:sz w:val="28"/>
          <w:szCs w:val="28"/>
        </w:rPr>
        <w:lastRenderedPageBreak/>
        <w:t>Раздел 1. ИНФОРМАЦИОННАЯ КАРТА ПРОЕКТА</w:t>
      </w:r>
    </w:p>
    <w:p w:rsidR="00A03609" w:rsidRDefault="00A03609" w:rsidP="00A058BA">
      <w:p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</w:rPr>
      </w:pPr>
    </w:p>
    <w:tbl>
      <w:tblPr>
        <w:tblW w:w="9975" w:type="dxa"/>
        <w:tblInd w:w="675" w:type="dxa"/>
        <w:tblLayout w:type="fixed"/>
        <w:tblLook w:val="0000"/>
      </w:tblPr>
      <w:tblGrid>
        <w:gridCol w:w="2425"/>
        <w:gridCol w:w="1134"/>
        <w:gridCol w:w="6364"/>
        <w:gridCol w:w="52"/>
      </w:tblGrid>
      <w:tr w:rsidR="00A03609" w:rsidRPr="0068242E" w:rsidTr="000472EB">
        <w:trPr>
          <w:gridAfter w:val="1"/>
          <w:wAfter w:w="52" w:type="dxa"/>
          <w:trHeight w:val="10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B361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42E">
              <w:rPr>
                <w:rFonts w:ascii="Times New Roman" w:hAnsi="Times New Roman"/>
                <w:bCs/>
                <w:sz w:val="28"/>
                <w:szCs w:val="28"/>
              </w:rPr>
              <w:t>1.1. Наименование Проекта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793D2A" w:rsidRDefault="00A03609" w:rsidP="000472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«Образовательная робототехника»</w:t>
            </w:r>
          </w:p>
        </w:tc>
      </w:tr>
      <w:tr w:rsidR="00A03609" w:rsidRPr="0068242E" w:rsidTr="000472EB">
        <w:trPr>
          <w:trHeight w:val="107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0472E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42E">
              <w:rPr>
                <w:rFonts w:ascii="Times New Roman" w:hAnsi="Times New Roman"/>
                <w:bCs/>
                <w:sz w:val="28"/>
                <w:szCs w:val="28"/>
              </w:rPr>
              <w:t>1.2. Руководитель Проекта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3B" w:rsidRPr="00D60BC2" w:rsidRDefault="0072503B" w:rsidP="000472E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A03609" w:rsidRPr="0017518D">
              <w:rPr>
                <w:rFonts w:ascii="Times New Roman" w:hAnsi="Times New Roman"/>
                <w:b/>
                <w:sz w:val="28"/>
                <w:szCs w:val="28"/>
              </w:rPr>
              <w:t>уководитель проекта</w:t>
            </w:r>
            <w:r w:rsidR="00A03609" w:rsidRPr="00C40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Баженова Н.И.,</w:t>
            </w:r>
          </w:p>
          <w:p w:rsidR="00C400C4" w:rsidRPr="00D60BC2" w:rsidRDefault="00C400C4" w:rsidP="000472EB">
            <w:pPr>
              <w:tabs>
                <w:tab w:val="left" w:pos="1728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3609" w:rsidRPr="0068242E" w:rsidTr="000472EB">
        <w:trPr>
          <w:trHeight w:val="107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047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1.3. Подразделения, организации, вовлеченные в проект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96" w:rsidRDefault="003F267A" w:rsidP="000472EB">
            <w:pPr>
              <w:tabs>
                <w:tab w:val="left" w:pos="172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«Друзья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14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609" w:rsidRPr="0068242E" w:rsidRDefault="00814896" w:rsidP="000472EB">
            <w:pPr>
              <w:tabs>
                <w:tab w:val="left" w:pos="172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подразделение начальное звено</w:t>
            </w:r>
          </w:p>
        </w:tc>
      </w:tr>
      <w:tr w:rsidR="00A03609" w:rsidRPr="0068242E" w:rsidTr="000472EB">
        <w:trPr>
          <w:trHeight w:val="107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0472E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42E">
              <w:rPr>
                <w:rFonts w:ascii="Times New Roman" w:hAnsi="Times New Roman"/>
                <w:bCs/>
                <w:sz w:val="28"/>
                <w:szCs w:val="28"/>
              </w:rPr>
              <w:t>1.4. Сроки и этапы реализации Проекта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047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201</w:t>
            </w:r>
            <w:r w:rsidR="00AE60D2">
              <w:rPr>
                <w:rFonts w:ascii="Times New Roman" w:hAnsi="Times New Roman"/>
                <w:sz w:val="28"/>
                <w:szCs w:val="28"/>
              </w:rPr>
              <w:t>5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-201</w:t>
            </w:r>
            <w:r w:rsidR="00532335">
              <w:rPr>
                <w:rFonts w:ascii="Times New Roman" w:hAnsi="Times New Roman"/>
                <w:sz w:val="28"/>
                <w:szCs w:val="28"/>
              </w:rPr>
              <w:t>8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A03609" w:rsidRPr="0068242E" w:rsidTr="000472EB">
        <w:trPr>
          <w:trHeight w:val="553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51" w:rsidRDefault="00BA2A51" w:rsidP="00B361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3609" w:rsidRDefault="00A03609" w:rsidP="00B361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42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ОПИСАНИЕ ПРОЕКТА</w:t>
            </w:r>
          </w:p>
          <w:p w:rsidR="00814896" w:rsidRPr="0068242E" w:rsidRDefault="00814896" w:rsidP="00B361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609" w:rsidRPr="0068242E" w:rsidTr="000472EB">
        <w:trPr>
          <w:trHeight w:val="7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3F267A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auto"/>
                <w:lang w:eastAsia="en-US"/>
              </w:rPr>
            </w:pPr>
            <w:r w:rsidRPr="0068242E">
              <w:rPr>
                <w:rFonts w:ascii="Times New Roman" w:hAnsi="Times New Roman"/>
                <w:b w:val="0"/>
                <w:sz w:val="28"/>
                <w:szCs w:val="28"/>
                <w:shd w:val="clear" w:color="auto" w:fill="auto"/>
                <w:lang w:eastAsia="en-US"/>
              </w:rPr>
              <w:t xml:space="preserve">2.1. Основания для инициации </w:t>
            </w:r>
            <w:proofErr w:type="spellStart"/>
            <w:proofErr w:type="gramStart"/>
            <w:r w:rsidRPr="0068242E">
              <w:rPr>
                <w:rFonts w:ascii="Times New Roman" w:hAnsi="Times New Roman"/>
                <w:b w:val="0"/>
                <w:sz w:val="28"/>
                <w:szCs w:val="28"/>
                <w:shd w:val="clear" w:color="auto" w:fill="auto"/>
                <w:lang w:eastAsia="en-US"/>
              </w:rPr>
              <w:t>прое</w:t>
            </w:r>
            <w:r w:rsidR="003F267A">
              <w:rPr>
                <w:rFonts w:ascii="Times New Roman" w:hAnsi="Times New Roman"/>
                <w:b w:val="0"/>
                <w:sz w:val="28"/>
                <w:szCs w:val="28"/>
                <w:shd w:val="clear" w:color="auto" w:fill="auto"/>
                <w:lang w:eastAsia="en-US"/>
              </w:rPr>
              <w:t>\</w:t>
            </w:r>
            <w:r w:rsidRPr="0068242E">
              <w:rPr>
                <w:rFonts w:ascii="Times New Roman" w:hAnsi="Times New Roman"/>
                <w:b w:val="0"/>
                <w:sz w:val="28"/>
                <w:szCs w:val="28"/>
                <w:shd w:val="clear" w:color="auto" w:fill="auto"/>
                <w:lang w:eastAsia="en-US"/>
              </w:rPr>
              <w:t>кта</w:t>
            </w:r>
            <w:proofErr w:type="spellEnd"/>
            <w:proofErr w:type="gramEnd"/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09" w:rsidRPr="0068242E" w:rsidRDefault="00A03609" w:rsidP="00B361CF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07.05.2012 № 596 «О долгосрочной государственной экономической политике»,</w:t>
            </w:r>
          </w:p>
          <w:p w:rsidR="00A03609" w:rsidRPr="0068242E" w:rsidRDefault="00A03609" w:rsidP="00B361CF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науки»,</w:t>
            </w:r>
          </w:p>
          <w:p w:rsidR="00A03609" w:rsidRPr="0068242E" w:rsidRDefault="00A03609" w:rsidP="00B361CF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Распоряжение Правительства РФ от 15.05.2013 № 792-р «Об утверждении государственной программы РФ «Развитие образования» на 2013-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8242E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68242E">
              <w:rPr>
                <w:rFonts w:ascii="Times New Roman" w:hAnsi="Times New Roman"/>
                <w:sz w:val="28"/>
                <w:szCs w:val="28"/>
              </w:rPr>
              <w:t xml:space="preserve">.г., </w:t>
            </w:r>
          </w:p>
          <w:p w:rsidR="00A03609" w:rsidRPr="008150EE" w:rsidRDefault="00A03609" w:rsidP="00B361CF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Пензенской обл. от 28.08.2012 № 442-рП «Об утверждении </w:t>
            </w:r>
            <w:proofErr w:type="gramStart"/>
            <w:r w:rsidRPr="0068242E">
              <w:rPr>
                <w:rFonts w:ascii="Times New Roman" w:hAnsi="Times New Roman"/>
                <w:sz w:val="28"/>
                <w:szCs w:val="28"/>
              </w:rPr>
              <w:t>Концепции развития системы образования Пензенской области</w:t>
            </w:r>
            <w:proofErr w:type="gramEnd"/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Pr="008150EE">
              <w:rPr>
                <w:rFonts w:ascii="Times New Roman" w:hAnsi="Times New Roman"/>
                <w:sz w:val="28"/>
                <w:szCs w:val="28"/>
              </w:rPr>
              <w:t>12 - 2021 годы»</w:t>
            </w:r>
          </w:p>
          <w:p w:rsidR="00A03609" w:rsidRPr="008150EE" w:rsidRDefault="00A03609" w:rsidP="00B361CF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0EE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  <w:r w:rsidR="00C17067" w:rsidRPr="008150EE">
              <w:rPr>
                <w:rFonts w:ascii="Times New Roman" w:hAnsi="Times New Roman"/>
                <w:sz w:val="28"/>
                <w:szCs w:val="28"/>
              </w:rPr>
              <w:t xml:space="preserve"> (утвержден приказом </w:t>
            </w:r>
            <w:proofErr w:type="spellStart"/>
            <w:r w:rsidR="00C17067" w:rsidRPr="008150EE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C17067" w:rsidRPr="008150EE">
              <w:rPr>
                <w:rFonts w:ascii="Times New Roman" w:hAnsi="Times New Roman"/>
                <w:sz w:val="28"/>
                <w:szCs w:val="28"/>
              </w:rPr>
              <w:t xml:space="preserve"> России </w:t>
            </w:r>
            <w:hyperlink r:id="rId8" w:history="1">
              <w:r w:rsidR="00C17067" w:rsidRPr="008150EE">
                <w:rPr>
                  <w:rFonts w:ascii="Times New Roman" w:hAnsi="Times New Roman"/>
                  <w:sz w:val="28"/>
                  <w:szCs w:val="28"/>
                </w:rPr>
                <w:t>от 6 октября 2009 г. № 373</w:t>
              </w:r>
            </w:hyperlink>
            <w:r w:rsidR="00C17067" w:rsidRPr="008150EE">
              <w:rPr>
                <w:rFonts w:ascii="Times New Roman" w:hAnsi="Times New Roman"/>
                <w:sz w:val="28"/>
                <w:szCs w:val="28"/>
              </w:rPr>
              <w:t>; в ред. приказов </w:t>
            </w:r>
            <w:hyperlink r:id="rId9" w:history="1">
              <w:r w:rsidR="00C17067" w:rsidRPr="008150EE">
                <w:rPr>
                  <w:rFonts w:ascii="Times New Roman" w:hAnsi="Times New Roman"/>
                  <w:sz w:val="28"/>
                  <w:szCs w:val="28"/>
                </w:rPr>
                <w:t>от 26 ноября 2010 г. № 1241</w:t>
              </w:r>
            </w:hyperlink>
            <w:r w:rsidR="00C17067" w:rsidRPr="008150E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0" w:history="1">
              <w:r w:rsidR="00C17067" w:rsidRPr="008150EE">
                <w:rPr>
                  <w:rFonts w:ascii="Times New Roman" w:hAnsi="Times New Roman"/>
                  <w:sz w:val="28"/>
                  <w:szCs w:val="28"/>
                </w:rPr>
                <w:t>от 22 сентября 2011 г. № 2357</w:t>
              </w:r>
            </w:hyperlink>
            <w:r w:rsidR="00C17067" w:rsidRPr="008150E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03609" w:rsidRPr="0068242E" w:rsidRDefault="00A03609" w:rsidP="002515F6">
            <w:pPr>
              <w:pStyle w:val="af1"/>
              <w:numPr>
                <w:ilvl w:val="0"/>
                <w:numId w:val="33"/>
              </w:numPr>
              <w:spacing w:after="0"/>
              <w:ind w:left="714" w:hanging="35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150EE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Pr="0068242E">
              <w:rPr>
                <w:rFonts w:ascii="Times New Roman" w:eastAsiaTheme="minorEastAsia" w:hAnsi="Times New Roman"/>
                <w:sz w:val="28"/>
                <w:szCs w:val="28"/>
              </w:rPr>
              <w:t xml:space="preserve"> государственный образовательный стандарт основного общего образования</w:t>
            </w:r>
            <w:r w:rsidR="00C17067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C17067" w:rsidRPr="00C17067">
              <w:rPr>
                <w:rFonts w:ascii="Times New Roman" w:eastAsiaTheme="minorEastAsia" w:hAnsi="Times New Roman"/>
                <w:sz w:val="28"/>
                <w:szCs w:val="28"/>
              </w:rPr>
              <w:t xml:space="preserve">(утвержден приказом </w:t>
            </w:r>
            <w:proofErr w:type="spellStart"/>
            <w:r w:rsidR="00C17067" w:rsidRPr="00C17067">
              <w:rPr>
                <w:rFonts w:ascii="Times New Roman" w:eastAsiaTheme="minorEastAsia" w:hAnsi="Times New Roman"/>
                <w:sz w:val="28"/>
                <w:szCs w:val="28"/>
              </w:rPr>
              <w:t>Минобрнауки</w:t>
            </w:r>
            <w:proofErr w:type="spellEnd"/>
            <w:r w:rsidR="00C17067" w:rsidRPr="00C17067">
              <w:rPr>
                <w:rFonts w:ascii="Times New Roman" w:eastAsiaTheme="minorEastAsia" w:hAnsi="Times New Roman"/>
                <w:sz w:val="28"/>
                <w:szCs w:val="28"/>
              </w:rPr>
              <w:t xml:space="preserve"> России </w:t>
            </w:r>
            <w:hyperlink r:id="rId11" w:history="1">
              <w:r w:rsidR="00C17067" w:rsidRPr="00C17067">
                <w:rPr>
                  <w:rFonts w:ascii="Times New Roman" w:eastAsiaTheme="minorEastAsia" w:hAnsi="Times New Roman"/>
                  <w:sz w:val="28"/>
                  <w:szCs w:val="28"/>
                </w:rPr>
                <w:t>от 17 декабря 2010 г. №</w:t>
              </w:r>
              <w:r w:rsidR="00C17067">
                <w:rPr>
                  <w:rFonts w:ascii="Times New Roman" w:eastAsiaTheme="minorEastAsia" w:hAnsi="Times New Roman"/>
                  <w:sz w:val="28"/>
                  <w:szCs w:val="28"/>
                </w:rPr>
                <w:t> </w:t>
              </w:r>
              <w:r w:rsidR="00C17067" w:rsidRPr="00C17067">
                <w:rPr>
                  <w:rFonts w:ascii="Times New Roman" w:eastAsiaTheme="minorEastAsia" w:hAnsi="Times New Roman"/>
                  <w:sz w:val="28"/>
                  <w:szCs w:val="28"/>
                </w:rPr>
                <w:t>1897</w:t>
              </w:r>
            </w:hyperlink>
            <w:r w:rsidR="00C17067" w:rsidRPr="00C17067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</w:tr>
      <w:tr w:rsidR="00A03609" w:rsidRPr="0068242E" w:rsidTr="000472EB">
        <w:trPr>
          <w:trHeight w:val="7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B36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lastRenderedPageBreak/>
              <w:t>2.2. Актуальность Проекта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09" w:rsidRPr="0068242E" w:rsidRDefault="00A03609" w:rsidP="00B361CF">
            <w:pPr>
              <w:spacing w:after="0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42E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Российской Федерации» от 29.12.2012 № 273-ФЗ определяет среди важнейших качеств личности, формируемых школой такие, как подготовку обучающихся к жизни в обществе, самостоятельному жизненному выбору (с. 66, п. 3).</w:t>
            </w:r>
            <w:proofErr w:type="gramEnd"/>
          </w:p>
          <w:p w:rsidR="00A03609" w:rsidRPr="00814896" w:rsidRDefault="00A03609" w:rsidP="00B361CF">
            <w:pPr>
              <w:spacing w:after="0"/>
              <w:ind w:left="34" w:firstLine="709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14896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Образовательная робототехника</w:t>
            </w:r>
            <w:r w:rsidRPr="0081489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– это инструмент, закладывающий прочные основы системного мышления, интеграция информатики, математики, физики, технологии, естественных наук с инженерн</w:t>
            </w:r>
            <w:r w:rsidR="00960A69" w:rsidRPr="0081489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ым</w:t>
            </w:r>
            <w:r w:rsidRPr="0081489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творчеств</w:t>
            </w:r>
            <w:r w:rsidR="00960A69" w:rsidRPr="0081489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ом</w:t>
            </w:r>
            <w:r w:rsidRPr="0081489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  <w:p w:rsidR="00A03609" w:rsidRPr="0068242E" w:rsidRDefault="00A03609" w:rsidP="00B361CF">
            <w:pPr>
              <w:spacing w:after="0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Внедрение технологий </w:t>
            </w:r>
            <w:r w:rsidRPr="0068242E">
              <w:rPr>
                <w:rFonts w:ascii="Times New Roman" w:hAnsi="Times New Roman"/>
                <w:bCs/>
                <w:sz w:val="28"/>
                <w:szCs w:val="28"/>
              </w:rPr>
              <w:t>образовательной робототехники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в учебный процесс способствует формированию личностных, регулятивных, коммуникативных и</w:t>
            </w:r>
            <w:r w:rsidR="0057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познавательных универсальных учебных действий, являющихся важной составляющей ФГОС.</w:t>
            </w:r>
          </w:p>
          <w:p w:rsidR="00A03609" w:rsidRPr="0068242E" w:rsidRDefault="00A03609" w:rsidP="00B361CF">
            <w:pPr>
              <w:spacing w:after="0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Занятия робототехникой вызывают у ребят интерес к научно-техническому творчеству</w:t>
            </w:r>
            <w:r w:rsidR="00576121">
              <w:rPr>
                <w:rFonts w:ascii="Times New Roman" w:hAnsi="Times New Roman"/>
                <w:sz w:val="28"/>
                <w:szCs w:val="28"/>
              </w:rPr>
              <w:t>,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способствуют целенаправленному выбору профессии инженерной направленности.</w:t>
            </w:r>
          </w:p>
          <w:p w:rsidR="00907537" w:rsidRPr="0068242E" w:rsidRDefault="00A03609" w:rsidP="00814896">
            <w:pPr>
              <w:spacing w:after="0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Образова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тельная робототехника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нацелена на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опережающе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е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развити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е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, изучение достижений прошлого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и технологий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будуще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го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, ориентир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ует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ся как на </w:t>
            </w:r>
            <w:proofErr w:type="spellStart"/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знаниевый</w:t>
            </w:r>
            <w:proofErr w:type="spellEnd"/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, так и </w:t>
            </w:r>
            <w:proofErr w:type="spellStart"/>
            <w:r w:rsidR="00960A69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системно-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деятельностный</w:t>
            </w:r>
            <w:proofErr w:type="spellEnd"/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D63928"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подходы в обучении</w:t>
            </w:r>
            <w:r w:rsidRPr="00814896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.</w:t>
            </w:r>
            <w:r w:rsidR="00814896" w:rsidRPr="00682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3609" w:rsidRPr="0068242E" w:rsidTr="000472EB">
        <w:trPr>
          <w:trHeight w:val="3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B36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2.3. Цель Проекта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3" w:rsidRDefault="00AE60D2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6C3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r w:rsidR="00262C7E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DD389D">
              <w:rPr>
                <w:rFonts w:ascii="Times New Roman" w:hAnsi="Times New Roman"/>
                <w:sz w:val="28"/>
                <w:szCs w:val="28"/>
              </w:rPr>
              <w:t>2</w:t>
            </w:r>
            <w:r w:rsidR="00262C7E">
              <w:rPr>
                <w:rFonts w:ascii="Times New Roman" w:hAnsi="Times New Roman"/>
                <w:sz w:val="28"/>
                <w:szCs w:val="28"/>
              </w:rPr>
              <w:t>0% детей</w:t>
            </w:r>
            <w:r w:rsidR="008E26C3" w:rsidRPr="008E26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6C3" w:rsidRPr="008E26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26C3"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="008E26C3" w:rsidRPr="008E26C3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 w:rsidR="008E26C3" w:rsidRPr="008E26C3">
              <w:rPr>
                <w:rFonts w:ascii="Times New Roman" w:hAnsi="Times New Roman"/>
                <w:sz w:val="28"/>
                <w:szCs w:val="28"/>
              </w:rPr>
              <w:t xml:space="preserve"> возрастов</w:t>
            </w:r>
            <w:r w:rsidRPr="008E26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89D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участвующих в проекте, </w:t>
            </w:r>
            <w:r w:rsidRPr="008E26C3">
              <w:rPr>
                <w:rFonts w:ascii="Times New Roman" w:hAnsi="Times New Roman"/>
                <w:sz w:val="28"/>
                <w:szCs w:val="28"/>
              </w:rPr>
              <w:t>в научно-техническое творчество</w:t>
            </w:r>
            <w:r w:rsidR="00F62BD4">
              <w:rPr>
                <w:rFonts w:ascii="Times New Roman" w:hAnsi="Times New Roman"/>
                <w:sz w:val="28"/>
                <w:szCs w:val="28"/>
              </w:rPr>
              <w:t xml:space="preserve"> средствами робототехники</w:t>
            </w:r>
            <w:r w:rsidR="008E26C3">
              <w:rPr>
                <w:rFonts w:ascii="Times New Roman" w:hAnsi="Times New Roman"/>
                <w:sz w:val="28"/>
                <w:szCs w:val="28"/>
              </w:rPr>
              <w:t>.</w:t>
            </w:r>
            <w:r w:rsidR="0017518D" w:rsidRPr="008E26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5F7E" w:rsidRPr="008E26C3" w:rsidRDefault="00DD389D" w:rsidP="00EF3AF4">
            <w:pPr>
              <w:pStyle w:val="af1"/>
              <w:numPr>
                <w:ilvl w:val="0"/>
                <w:numId w:val="33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участников и победителей соревнований по робототехнике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F62BD4">
              <w:rPr>
                <w:rFonts w:ascii="Times New Roman" w:hAnsi="Times New Roman"/>
                <w:sz w:val="28"/>
                <w:szCs w:val="28"/>
              </w:rPr>
              <w:t xml:space="preserve"> 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20%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числа детей школьного возраста, вовлеченных в проект.</w:t>
            </w:r>
          </w:p>
        </w:tc>
      </w:tr>
      <w:tr w:rsidR="00A03609" w:rsidRPr="0068242E" w:rsidTr="00814896">
        <w:trPr>
          <w:trHeight w:val="258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B36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lastRenderedPageBreak/>
              <w:t>2.4. Задачи Проекта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8" w:rsidRPr="008150EE" w:rsidRDefault="00985078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0EE">
              <w:rPr>
                <w:rFonts w:ascii="Times New Roman" w:hAnsi="Times New Roman"/>
                <w:sz w:val="28"/>
                <w:szCs w:val="28"/>
              </w:rPr>
              <w:t xml:space="preserve">популяризация образовательной робототехники и научно-технического творчества как форм </w:t>
            </w:r>
            <w:proofErr w:type="spellStart"/>
            <w:r w:rsidRPr="008150EE"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 w:rsidRPr="008150EE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="008150E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8150EE">
              <w:rPr>
                <w:rFonts w:ascii="Times New Roman" w:hAnsi="Times New Roman"/>
                <w:sz w:val="28"/>
                <w:szCs w:val="28"/>
              </w:rPr>
              <w:t xml:space="preserve"> дошкольного, общего и дополнительного образования;</w:t>
            </w:r>
          </w:p>
          <w:p w:rsidR="008150EE" w:rsidRDefault="008150EE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35D">
              <w:rPr>
                <w:rFonts w:ascii="Times New Roman" w:hAnsi="Times New Roman"/>
                <w:sz w:val="28"/>
                <w:szCs w:val="28"/>
              </w:rPr>
              <w:t>мотивация обучающихся старших классов к продолжению образования в научно-технической и инженерной сферах;</w:t>
            </w:r>
          </w:p>
          <w:p w:rsidR="008150EE" w:rsidRPr="008150EE" w:rsidRDefault="008150EE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анализ использования комплектов робототехники в учебном процессе и внеурочной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дошкольных,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и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="00F62BD4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с целью распространения передового опыта педагогов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50EE" w:rsidRPr="008150EE" w:rsidRDefault="008150EE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246DA4">
              <w:rPr>
                <w:rFonts w:ascii="Times New Roman" w:hAnsi="Times New Roman"/>
                <w:sz w:val="28"/>
                <w:szCs w:val="28"/>
              </w:rPr>
              <w:t xml:space="preserve">школьных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соревнований между командами обучающихся  по робототехнике (не реже одного раза в год);</w:t>
            </w:r>
          </w:p>
          <w:p w:rsidR="00985078" w:rsidRPr="0004035D" w:rsidRDefault="00985078" w:rsidP="00985078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подготовка детей к соревнованиям по </w:t>
            </w:r>
            <w:r w:rsidR="00246DA4">
              <w:rPr>
                <w:rFonts w:ascii="Times New Roman" w:hAnsi="Times New Roman"/>
                <w:color w:val="333333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ому регламенту;</w:t>
            </w:r>
          </w:p>
          <w:p w:rsidR="00A03609" w:rsidRPr="008150EE" w:rsidRDefault="00A03609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информационное сопровождение реализации проекта;</w:t>
            </w:r>
          </w:p>
          <w:p w:rsidR="00A03609" w:rsidRPr="0068242E" w:rsidRDefault="00A03609" w:rsidP="008150E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мониторинг реализации проекта.</w:t>
            </w:r>
          </w:p>
        </w:tc>
      </w:tr>
      <w:tr w:rsidR="00A03609" w:rsidRPr="0068242E" w:rsidTr="000472EB">
        <w:trPr>
          <w:trHeight w:val="60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B361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2.5. Содержание Проекта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09" w:rsidRPr="0068242E" w:rsidRDefault="00A03609" w:rsidP="000A2DC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С 2011 года в образовательные организации Пензенской области началась поставка оборудования для образовательной робототехники. </w:t>
            </w:r>
            <w:r w:rsidR="00907537">
              <w:rPr>
                <w:rFonts w:ascii="Times New Roman" w:hAnsi="Times New Roman"/>
                <w:sz w:val="28"/>
                <w:szCs w:val="28"/>
              </w:rPr>
              <w:t>На декабрь 2014 года о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борудование поставлено в </w:t>
            </w:r>
            <w:r w:rsidR="00907537" w:rsidRPr="00DD389D">
              <w:rPr>
                <w:rFonts w:ascii="Times New Roman" w:hAnsi="Times New Roman"/>
                <w:sz w:val="28"/>
                <w:szCs w:val="28"/>
              </w:rPr>
              <w:t>12</w:t>
            </w:r>
            <w:r w:rsidR="00C17067" w:rsidRPr="00DD389D">
              <w:rPr>
                <w:rFonts w:ascii="Times New Roman" w:hAnsi="Times New Roman"/>
                <w:sz w:val="28"/>
                <w:szCs w:val="28"/>
              </w:rPr>
              <w:t>2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</w:t>
            </w:r>
            <w:r w:rsidR="00C17067">
              <w:rPr>
                <w:rFonts w:ascii="Times New Roman" w:hAnsi="Times New Roman"/>
                <w:sz w:val="28"/>
                <w:szCs w:val="28"/>
              </w:rPr>
              <w:t>и</w:t>
            </w:r>
            <w:r w:rsidR="00DD389D">
              <w:rPr>
                <w:rFonts w:ascii="Times New Roman" w:hAnsi="Times New Roman"/>
                <w:sz w:val="28"/>
                <w:szCs w:val="28"/>
              </w:rPr>
              <w:t xml:space="preserve"> (в начале 2015 года комплектами образовательной робототехники будут оснащены 50 дошкольных образовательных организаций и еще 25 школ)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. В основу выбора  линейки наборов легли следующие показатели:</w:t>
            </w:r>
          </w:p>
          <w:p w:rsidR="00A03609" w:rsidRPr="0068242E" w:rsidRDefault="00A03609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непрерывность обучения робототехнике </w:t>
            </w:r>
            <w:r w:rsidR="00BA2A51">
              <w:rPr>
                <w:rFonts w:ascii="Times New Roman" w:hAnsi="Times New Roman"/>
                <w:sz w:val="28"/>
                <w:szCs w:val="28"/>
              </w:rPr>
              <w:t>–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от детского творчества до готовых макетов автоматизации производства;</w:t>
            </w:r>
          </w:p>
          <w:p w:rsidR="00A03609" w:rsidRPr="0068242E" w:rsidRDefault="00A03609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преемственность оборудования при переходе от простейших механизмов к сложным программируемым конструкциям;</w:t>
            </w:r>
          </w:p>
          <w:p w:rsidR="00A03609" w:rsidRPr="0068242E" w:rsidRDefault="00A03609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возможность участия во всероссийских и международных соревнованиях;</w:t>
            </w:r>
          </w:p>
          <w:p w:rsidR="00A03609" w:rsidRPr="0068242E" w:rsidRDefault="00A03609" w:rsidP="006C09EB">
            <w:pPr>
              <w:pStyle w:val="af1"/>
              <w:numPr>
                <w:ilvl w:val="0"/>
                <w:numId w:val="33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наличие методической поддержки для ведения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lastRenderedPageBreak/>
              <w:t>учебного процесса.</w:t>
            </w:r>
          </w:p>
          <w:p w:rsidR="00A03609" w:rsidRPr="0068242E" w:rsidRDefault="00A03609" w:rsidP="000A2DC2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537" w:rsidRPr="00814896" w:rsidRDefault="00907537" w:rsidP="000A2DC2">
            <w:pPr>
              <w:spacing w:after="0"/>
              <w:ind w:firstLine="743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1489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 рамках проекта предполагается:</w:t>
            </w:r>
          </w:p>
          <w:p w:rsidR="00907537" w:rsidRDefault="00246DA4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</w:t>
            </w:r>
            <w:r w:rsidR="0054172E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="00907537">
              <w:rPr>
                <w:rFonts w:ascii="Times New Roman" w:hAnsi="Times New Roman"/>
                <w:sz w:val="28"/>
                <w:szCs w:val="28"/>
              </w:rPr>
              <w:t xml:space="preserve"> использовани</w:t>
            </w:r>
            <w:r w:rsidR="0054172E">
              <w:rPr>
                <w:rFonts w:ascii="Times New Roman" w:hAnsi="Times New Roman"/>
                <w:sz w:val="28"/>
                <w:szCs w:val="28"/>
              </w:rPr>
              <w:t>я</w:t>
            </w:r>
            <w:r w:rsidR="00907537">
              <w:rPr>
                <w:rFonts w:ascii="Times New Roman" w:hAnsi="Times New Roman"/>
                <w:sz w:val="28"/>
                <w:szCs w:val="28"/>
              </w:rPr>
              <w:t xml:space="preserve"> комплектов образовательной робототехники в образовательных организациях, участвующих в проекте</w:t>
            </w:r>
            <w:r w:rsidR="0054172E">
              <w:rPr>
                <w:rFonts w:ascii="Times New Roman" w:hAnsi="Times New Roman"/>
                <w:sz w:val="28"/>
                <w:szCs w:val="28"/>
              </w:rPr>
              <w:t xml:space="preserve"> (2 раза в год)</w:t>
            </w:r>
            <w:r w:rsidR="009075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7537" w:rsidRDefault="00246DA4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</w:t>
            </w:r>
            <w:r w:rsidR="00907537" w:rsidRPr="00907537">
              <w:rPr>
                <w:rFonts w:ascii="Times New Roman" w:hAnsi="Times New Roman"/>
                <w:sz w:val="28"/>
                <w:szCs w:val="28"/>
              </w:rPr>
              <w:t xml:space="preserve"> обучающи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907537" w:rsidRPr="00907537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="00907537" w:rsidRPr="00907537">
              <w:rPr>
                <w:rFonts w:ascii="Times New Roman" w:hAnsi="Times New Roman"/>
                <w:sz w:val="28"/>
                <w:szCs w:val="28"/>
              </w:rPr>
              <w:t xml:space="preserve"> для педагогов</w:t>
            </w:r>
            <w:r w:rsidR="001F78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7527A">
              <w:rPr>
                <w:rFonts w:ascii="Times New Roman" w:hAnsi="Times New Roman"/>
                <w:sz w:val="28"/>
                <w:szCs w:val="28"/>
              </w:rPr>
              <w:t xml:space="preserve">планирующих </w:t>
            </w:r>
            <w:r w:rsidR="001F7839">
              <w:rPr>
                <w:rFonts w:ascii="Times New Roman" w:hAnsi="Times New Roman"/>
                <w:sz w:val="28"/>
                <w:szCs w:val="28"/>
              </w:rPr>
              <w:t>использ</w:t>
            </w:r>
            <w:r w:rsidR="0027527A"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1F7839">
              <w:rPr>
                <w:rFonts w:ascii="Times New Roman" w:hAnsi="Times New Roman"/>
                <w:sz w:val="28"/>
                <w:szCs w:val="28"/>
              </w:rPr>
              <w:t xml:space="preserve"> образовательную робототехнику на уроках и во внеурочной  деятельности</w:t>
            </w:r>
            <w:r w:rsidR="002752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527A" w:rsidRDefault="00246DA4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посещать</w:t>
            </w:r>
            <w:r w:rsidR="001F7839">
              <w:rPr>
                <w:rFonts w:ascii="Times New Roman" w:hAnsi="Times New Roman"/>
                <w:sz w:val="28"/>
                <w:szCs w:val="28"/>
              </w:rPr>
              <w:t xml:space="preserve"> мастер-классы </w:t>
            </w:r>
            <w:r w:rsidR="0027527A">
              <w:rPr>
                <w:rFonts w:ascii="Times New Roman" w:hAnsi="Times New Roman"/>
                <w:sz w:val="28"/>
                <w:szCs w:val="28"/>
              </w:rPr>
              <w:t>для педагогов, использующих образовательную робототехнику на уроках и во внеурочной  деятельности</w:t>
            </w:r>
          </w:p>
          <w:p w:rsidR="0027527A" w:rsidRPr="0054172E" w:rsidRDefault="00246DA4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</w:t>
            </w:r>
            <w:r w:rsidR="0027527A" w:rsidRPr="0068242E">
              <w:rPr>
                <w:rFonts w:ascii="Times New Roman" w:hAnsi="Times New Roman"/>
                <w:sz w:val="28"/>
                <w:szCs w:val="28"/>
              </w:rPr>
              <w:t xml:space="preserve"> муниципальных и региональных соревновани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="0027527A" w:rsidRPr="0068242E">
              <w:rPr>
                <w:rFonts w:ascii="Times New Roman" w:hAnsi="Times New Roman"/>
                <w:sz w:val="28"/>
                <w:szCs w:val="28"/>
              </w:rPr>
              <w:t xml:space="preserve"> между командами обучающихся образовательных организаций по робототехнике (не реже одного раза в год);</w:t>
            </w:r>
          </w:p>
          <w:p w:rsidR="0027527A" w:rsidRPr="0054172E" w:rsidRDefault="0027527A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для участия </w:t>
            </w:r>
            <w:r w:rsidR="00246DA4">
              <w:rPr>
                <w:rFonts w:ascii="Times New Roman" w:hAnsi="Times New Roman"/>
                <w:sz w:val="28"/>
                <w:szCs w:val="28"/>
              </w:rPr>
              <w:t xml:space="preserve">в муниципальных и региональных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соревнованиях по робототехнике</w:t>
            </w:r>
            <w:r>
              <w:rPr>
                <w:rFonts w:ascii="Times New Roman" w:hAnsi="Times New Roman"/>
                <w:sz w:val="28"/>
                <w:szCs w:val="28"/>
              </w:rPr>
              <w:t>,  организовать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527A" w:rsidRPr="0054172E" w:rsidRDefault="00246DA4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</w:t>
            </w:r>
            <w:r w:rsidR="0027527A" w:rsidRPr="0068242E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7527A" w:rsidRPr="0068242E">
              <w:rPr>
                <w:rFonts w:ascii="Times New Roman" w:hAnsi="Times New Roman"/>
                <w:sz w:val="28"/>
                <w:szCs w:val="28"/>
              </w:rPr>
              <w:t xml:space="preserve"> на лучшие методические разработки по использованию образовательной робототехники в учебном процессе;</w:t>
            </w:r>
          </w:p>
          <w:p w:rsidR="00A03609" w:rsidRPr="0068242E" w:rsidRDefault="00A03609" w:rsidP="003F7DFB">
            <w:pPr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609" w:rsidRPr="0068242E" w:rsidTr="000472EB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B361CF">
            <w:pPr>
              <w:spacing w:after="0"/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lastRenderedPageBreak/>
              <w:t>2.6. Результат</w:t>
            </w:r>
          </w:p>
          <w:p w:rsidR="00A03609" w:rsidRPr="0068242E" w:rsidRDefault="00A03609" w:rsidP="00B361CF">
            <w:pPr>
              <w:spacing w:after="0"/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(результаты) проекта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09" w:rsidRPr="0068242E" w:rsidRDefault="00A03609" w:rsidP="0054172E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DD389D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детей, вовлеченных в образовательную робототехнику</w:t>
            </w:r>
            <w:r w:rsidR="002515F6">
              <w:rPr>
                <w:rFonts w:ascii="Times New Roman" w:hAnsi="Times New Roman"/>
                <w:sz w:val="28"/>
                <w:szCs w:val="28"/>
              </w:rPr>
              <w:t>,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21F2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F21F2F">
              <w:rPr>
                <w:rFonts w:ascii="Times New Roman" w:hAnsi="Times New Roman"/>
                <w:sz w:val="28"/>
                <w:szCs w:val="28"/>
              </w:rPr>
              <w:t xml:space="preserve"> не менее 20% </w:t>
            </w:r>
            <w:proofErr w:type="gramStart"/>
            <w:r w:rsidR="00F21F2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F21F2F">
              <w:rPr>
                <w:rFonts w:ascii="Times New Roman" w:hAnsi="Times New Roman"/>
                <w:sz w:val="28"/>
                <w:szCs w:val="28"/>
              </w:rPr>
              <w:t xml:space="preserve"> общего количества детей образовательных организаций, участвующих в проекте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3609" w:rsidRPr="0068242E" w:rsidRDefault="00A03609" w:rsidP="00246DA4">
            <w:pPr>
              <w:pStyle w:val="a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участников, призеров и победителей соревнований </w:t>
            </w:r>
            <w:r w:rsidR="0027527A">
              <w:rPr>
                <w:rFonts w:ascii="Times New Roman" w:hAnsi="Times New Roman"/>
                <w:sz w:val="28"/>
                <w:szCs w:val="28"/>
              </w:rPr>
              <w:t xml:space="preserve">по робототехнике </w:t>
            </w:r>
            <w:proofErr w:type="gramStart"/>
            <w:r w:rsidR="00F21F2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F21F2F">
              <w:rPr>
                <w:rFonts w:ascii="Times New Roman" w:hAnsi="Times New Roman"/>
                <w:sz w:val="28"/>
                <w:szCs w:val="28"/>
              </w:rPr>
              <w:t xml:space="preserve"> не менее 20 % </w:t>
            </w:r>
            <w:proofErr w:type="gramStart"/>
            <w:r w:rsidR="00F21F2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F21F2F">
              <w:rPr>
                <w:rFonts w:ascii="Times New Roman" w:hAnsi="Times New Roman"/>
                <w:sz w:val="28"/>
                <w:szCs w:val="28"/>
              </w:rPr>
              <w:t xml:space="preserve"> числа детей школьного возраста, вовлеченных в проект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609" w:rsidRPr="0068242E" w:rsidTr="000472EB">
        <w:trPr>
          <w:trHeight w:val="10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EF3AF4">
            <w:pPr>
              <w:spacing w:after="0"/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2.8. Взаимосвязь с</w:t>
            </w:r>
            <w:r w:rsidR="00EF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другими проектами</w:t>
            </w: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9" w:rsidRPr="0068242E" w:rsidRDefault="00A03609" w:rsidP="00EF3AF4">
            <w:pPr>
              <w:spacing w:after="0"/>
              <w:ind w:left="347"/>
              <w:rPr>
                <w:rFonts w:ascii="Times New Roman" w:hAnsi="Times New Roman"/>
                <w:sz w:val="28"/>
                <w:szCs w:val="28"/>
              </w:rPr>
            </w:pPr>
            <w:r w:rsidRPr="0068242E">
              <w:rPr>
                <w:rFonts w:ascii="Times New Roman" w:hAnsi="Times New Roman"/>
                <w:sz w:val="28"/>
                <w:szCs w:val="28"/>
              </w:rPr>
              <w:t>«</w:t>
            </w:r>
            <w:r w:rsidR="006351E1">
              <w:rPr>
                <w:rFonts w:ascii="Times New Roman" w:hAnsi="Times New Roman"/>
                <w:sz w:val="28"/>
                <w:szCs w:val="28"/>
              </w:rPr>
              <w:t>ТРИЗ</w:t>
            </w:r>
            <w:r w:rsidRPr="0068242E">
              <w:rPr>
                <w:rFonts w:ascii="Times New Roman" w:hAnsi="Times New Roman"/>
                <w:sz w:val="28"/>
                <w:szCs w:val="28"/>
              </w:rPr>
              <w:t>»</w:t>
            </w:r>
            <w:r w:rsidR="00886D41">
              <w:rPr>
                <w:rFonts w:ascii="Times New Roman" w:hAnsi="Times New Roman"/>
                <w:sz w:val="28"/>
                <w:szCs w:val="28"/>
              </w:rPr>
              <w:t>, «Школа Архимеда», «Компьютерные науки»</w:t>
            </w:r>
          </w:p>
        </w:tc>
      </w:tr>
    </w:tbl>
    <w:p w:rsidR="00DF32DF" w:rsidRDefault="00DF32DF" w:rsidP="005715ED">
      <w:pPr>
        <w:spacing w:after="0" w:line="240" w:lineRule="auto"/>
        <w:ind w:left="347"/>
        <w:jc w:val="center"/>
        <w:rPr>
          <w:rFonts w:ascii="Times New Roman" w:hAnsi="Times New Roman"/>
          <w:sz w:val="28"/>
          <w:szCs w:val="28"/>
        </w:rPr>
      </w:pPr>
    </w:p>
    <w:p w:rsidR="00504C7F" w:rsidRDefault="00DF32DF" w:rsidP="00504C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4C7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715ED" w:rsidRDefault="00504C7F" w:rsidP="00504C7F">
      <w:pPr>
        <w:spacing w:after="0" w:line="240" w:lineRule="auto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870A0" w:rsidRPr="00504C7F">
        <w:rPr>
          <w:rFonts w:ascii="Times New Roman" w:hAnsi="Times New Roman"/>
          <w:b/>
          <w:color w:val="2F5496" w:themeColor="accent5" w:themeShade="BF"/>
          <w:sz w:val="32"/>
          <w:szCs w:val="32"/>
        </w:rPr>
        <w:t>Ключевые события (дорожная карта) Проекта</w:t>
      </w:r>
    </w:p>
    <w:p w:rsidR="00504C7F" w:rsidRPr="00504C7F" w:rsidRDefault="00504C7F" w:rsidP="00E870A0">
      <w:pPr>
        <w:spacing w:line="240" w:lineRule="auto"/>
        <w:jc w:val="center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</w:p>
    <w:tbl>
      <w:tblPr>
        <w:tblStyle w:val="-5"/>
        <w:tblW w:w="10598" w:type="dxa"/>
        <w:tblInd w:w="534" w:type="dxa"/>
        <w:tblLook w:val="00E0"/>
      </w:tblPr>
      <w:tblGrid>
        <w:gridCol w:w="1526"/>
        <w:gridCol w:w="7229"/>
        <w:gridCol w:w="1843"/>
      </w:tblGrid>
      <w:tr w:rsidR="00BF5CEC" w:rsidRPr="00E870A0" w:rsidTr="00504C7F">
        <w:trPr>
          <w:cnfStyle w:val="100000000000"/>
          <w:trHeight w:val="182"/>
        </w:trPr>
        <w:tc>
          <w:tcPr>
            <w:cnfStyle w:val="001000000000"/>
            <w:tcW w:w="1526" w:type="dxa"/>
            <w:vAlign w:val="center"/>
          </w:tcPr>
          <w:p w:rsidR="00BF5CEC" w:rsidRPr="00A26A70" w:rsidRDefault="00BF5CEC" w:rsidP="00504C7F">
            <w:pPr>
              <w:ind w:left="-57"/>
              <w:contextualSpacing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26A70"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26A70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A26A70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A26A70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cnfStyle w:val="000010000000"/>
            <w:tcW w:w="7229" w:type="dxa"/>
            <w:vAlign w:val="center"/>
          </w:tcPr>
          <w:p w:rsidR="00BF5CEC" w:rsidRPr="00A26A70" w:rsidRDefault="00BF5CEC" w:rsidP="00504C7F">
            <w:pPr>
              <w:ind w:left="-57"/>
              <w:contextualSpacing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26A70">
              <w:rPr>
                <w:rFonts w:ascii="Times New Roman" w:hAnsi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BF5CEC" w:rsidRPr="00A26A70" w:rsidRDefault="00BF5CEC" w:rsidP="00504C7F">
            <w:pPr>
              <w:ind w:left="-57"/>
              <w:contextualSpacing/>
              <w:jc w:val="center"/>
              <w:cnfStyle w:val="10000000000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26A70">
              <w:rPr>
                <w:rFonts w:ascii="Times New Roman" w:hAnsi="Times New Roman"/>
                <w:sz w:val="32"/>
                <w:szCs w:val="32"/>
              </w:rPr>
              <w:t>2015-2018</w:t>
            </w:r>
          </w:p>
        </w:tc>
      </w:tr>
      <w:tr w:rsidR="00BF5CEC" w:rsidRPr="00E870A0" w:rsidTr="00504C7F">
        <w:trPr>
          <w:cnfStyle w:val="000000100000"/>
          <w:trHeight w:val="1037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Default="00504C7F" w:rsidP="00504C7F">
            <w:pPr>
              <w:pStyle w:val="a6"/>
              <w:jc w:val="left"/>
              <w:rPr>
                <w:rFonts w:ascii="Times New Roman" w:hAnsi="Times New Roman"/>
              </w:rPr>
            </w:pPr>
            <w:r>
              <w:t>Проведение занятий по о</w:t>
            </w:r>
            <w:r w:rsidR="009231B9">
              <w:t>бразовательн</w:t>
            </w:r>
            <w:r>
              <w:t xml:space="preserve">ой </w:t>
            </w:r>
            <w:r w:rsidR="009231B9">
              <w:t>программ</w:t>
            </w:r>
            <w:r>
              <w:t xml:space="preserve">е </w:t>
            </w:r>
            <w:r w:rsidR="009231B9" w:rsidRPr="00B33EB5">
              <w:t>дополнительного образования</w:t>
            </w:r>
            <w:r w:rsidR="009231B9">
              <w:t xml:space="preserve"> детей научно-технического направлени</w:t>
            </w:r>
            <w:proofErr w:type="gramStart"/>
            <w:r w:rsidR="009231B9">
              <w:t>я«</w:t>
            </w:r>
            <w:proofErr w:type="gramEnd"/>
            <w:r w:rsidR="009231B9">
              <w:t>Робототехника»</w:t>
            </w:r>
          </w:p>
        </w:tc>
        <w:tc>
          <w:tcPr>
            <w:tcW w:w="1843" w:type="dxa"/>
            <w:vAlign w:val="center"/>
          </w:tcPr>
          <w:p w:rsidR="00BF5CEC" w:rsidRDefault="00504C7F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04C7F" w:rsidRPr="00E870A0" w:rsidRDefault="00504C7F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раз в неделю)</w:t>
            </w:r>
          </w:p>
        </w:tc>
      </w:tr>
      <w:tr w:rsidR="00BF5CEC" w:rsidRPr="00E870A0" w:rsidTr="00504C7F">
        <w:trPr>
          <w:cnfStyle w:val="00000001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870A0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E870A0">
              <w:rPr>
                <w:rFonts w:ascii="Times New Roman" w:hAnsi="Times New Roman"/>
                <w:sz w:val="24"/>
                <w:szCs w:val="24"/>
              </w:rPr>
              <w:t xml:space="preserve"> ROBO-парк»</w:t>
            </w:r>
          </w:p>
        </w:tc>
        <w:tc>
          <w:tcPr>
            <w:tcW w:w="1843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F5CEC" w:rsidRPr="00E870A0" w:rsidTr="00504C7F">
        <w:trPr>
          <w:cnfStyle w:val="00000010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A26A70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/мастер-класс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/курс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</w:t>
            </w:r>
            <w:r w:rsidR="00A2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870A0">
              <w:rPr>
                <w:rFonts w:ascii="Times New Roman" w:hAnsi="Times New Roman"/>
                <w:sz w:val="24"/>
                <w:szCs w:val="24"/>
              </w:rPr>
              <w:t>Роботехнический</w:t>
            </w:r>
            <w:proofErr w:type="spellEnd"/>
            <w:r w:rsidRPr="00E870A0">
              <w:rPr>
                <w:rFonts w:ascii="Times New Roman" w:hAnsi="Times New Roman"/>
                <w:sz w:val="24"/>
                <w:szCs w:val="24"/>
              </w:rPr>
              <w:t xml:space="preserve"> конструктор </w:t>
            </w:r>
            <w:proofErr w:type="spellStart"/>
            <w:r w:rsidRPr="00E870A0">
              <w:rPr>
                <w:rFonts w:ascii="Times New Roman" w:hAnsi="Times New Roman"/>
                <w:sz w:val="24"/>
                <w:szCs w:val="24"/>
                <w:lang w:val="en-US"/>
              </w:rPr>
              <w:t>LegoEV</w:t>
            </w:r>
            <w:proofErr w:type="spellEnd"/>
            <w:r w:rsidRPr="00E870A0">
              <w:rPr>
                <w:rFonts w:ascii="Times New Roman" w:hAnsi="Times New Roman"/>
                <w:sz w:val="24"/>
                <w:szCs w:val="24"/>
              </w:rPr>
              <w:t>3. Методика организации занятий по робототехнике»</w:t>
            </w:r>
          </w:p>
        </w:tc>
        <w:tc>
          <w:tcPr>
            <w:tcW w:w="1843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BF5CEC" w:rsidRPr="00E870A0" w:rsidRDefault="00BF5CEC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EC" w:rsidRPr="00E870A0" w:rsidTr="00504C7F">
        <w:trPr>
          <w:cnfStyle w:val="00000001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A26A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с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/мастер-класс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/курс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  <w:r w:rsidR="00A2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«Методика организации занятий по робототехнике для учащихся начальных классов»</w:t>
            </w:r>
          </w:p>
        </w:tc>
        <w:tc>
          <w:tcPr>
            <w:tcW w:w="1843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16-19 марта</w:t>
            </w:r>
          </w:p>
        </w:tc>
      </w:tr>
      <w:tr w:rsidR="00BF5CEC" w:rsidRPr="00E870A0" w:rsidTr="00504C7F">
        <w:trPr>
          <w:cnfStyle w:val="00000010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A26A70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/мастер-класс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A26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/курс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«Образовательная робототехника в соревновательной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по направлению </w:t>
            </w:r>
            <w:r w:rsidRPr="00E870A0">
              <w:rPr>
                <w:rFonts w:ascii="Times New Roman" w:hAnsi="Times New Roman"/>
                <w:sz w:val="24"/>
                <w:szCs w:val="24"/>
                <w:lang w:val="en-US"/>
              </w:rPr>
              <w:t>WRO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BF5CEC" w:rsidRPr="00E870A0" w:rsidRDefault="00A26A70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F5CEC" w:rsidRPr="00E870A0" w:rsidTr="00504C7F">
        <w:trPr>
          <w:cnfStyle w:val="00000001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Выставка проектов по образовательной робототехнике в рамке августовской конференции</w:t>
            </w:r>
          </w:p>
          <w:p w:rsidR="00BF5CEC" w:rsidRPr="00E870A0" w:rsidRDefault="00BF5CEC" w:rsidP="00504C7F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F5CEC" w:rsidRPr="00E870A0" w:rsidRDefault="00BF5CEC" w:rsidP="00504C7F">
            <w:pPr>
              <w:ind w:left="-57"/>
              <w:contextualSpacing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EC" w:rsidRPr="00E870A0" w:rsidTr="00504C7F">
        <w:trPr>
          <w:cnfStyle w:val="00000010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Семинар/мастер-класс «Подготовка к соревновательным мероприятиям программы «Робототехника. Инженерно-технические кадры инновационной России»</w:t>
            </w:r>
          </w:p>
        </w:tc>
        <w:tc>
          <w:tcPr>
            <w:tcW w:w="1843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F5CEC" w:rsidRPr="00E870A0" w:rsidRDefault="00BF5CEC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EC" w:rsidRPr="00E870A0" w:rsidTr="00504C7F">
        <w:trPr>
          <w:cnfStyle w:val="00000001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Региональный отборочный фестиваль «</w:t>
            </w:r>
            <w:proofErr w:type="spellStart"/>
            <w:r w:rsidRPr="00E870A0">
              <w:rPr>
                <w:rFonts w:ascii="Times New Roman" w:hAnsi="Times New Roman"/>
                <w:sz w:val="24"/>
                <w:szCs w:val="24"/>
              </w:rPr>
              <w:t>Пенза-Робофест</w:t>
            </w:r>
            <w:proofErr w:type="spellEnd"/>
            <w:r w:rsidRPr="00E870A0">
              <w:rPr>
                <w:rFonts w:ascii="Times New Roman" w:hAnsi="Times New Roman"/>
                <w:sz w:val="24"/>
                <w:szCs w:val="24"/>
              </w:rPr>
              <w:t xml:space="preserve"> 2016»</w:t>
            </w:r>
          </w:p>
        </w:tc>
        <w:tc>
          <w:tcPr>
            <w:tcW w:w="1843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870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F5CEC" w:rsidRPr="00E870A0" w:rsidRDefault="00BF5CEC" w:rsidP="00504C7F">
            <w:pPr>
              <w:ind w:left="-57"/>
              <w:contextualSpacing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EC" w:rsidRPr="00E870A0" w:rsidTr="00504C7F">
        <w:trPr>
          <w:cnfStyle w:val="00000010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504C7F">
            <w:pPr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бластной 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учащихся по конструкторской, научно-исследовательской и изобретательской деятельности «Эврика» (секция «Робототехника»)</w:t>
            </w:r>
            <w:proofErr w:type="gramEnd"/>
          </w:p>
        </w:tc>
        <w:tc>
          <w:tcPr>
            <w:tcW w:w="1843" w:type="dxa"/>
            <w:vAlign w:val="center"/>
          </w:tcPr>
          <w:p w:rsidR="00BF5CEC" w:rsidRDefault="00A26A70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231B9" w:rsidRPr="00E870A0" w:rsidRDefault="009231B9" w:rsidP="00504C7F">
            <w:pPr>
              <w:ind w:left="-57"/>
              <w:contextualSpacing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EC" w:rsidRPr="00E870A0" w:rsidTr="00504C7F">
        <w:trPr>
          <w:cnfStyle w:val="00000001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504C7F" w:rsidP="0050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школьных соревнований по «Робототехнике»</w:t>
            </w:r>
          </w:p>
        </w:tc>
        <w:tc>
          <w:tcPr>
            <w:tcW w:w="1843" w:type="dxa"/>
            <w:vAlign w:val="center"/>
          </w:tcPr>
          <w:p w:rsidR="00BF5CEC" w:rsidRPr="00E870A0" w:rsidRDefault="00504C7F" w:rsidP="00504C7F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</w:tr>
      <w:tr w:rsidR="00BF5CEC" w:rsidRPr="00E870A0" w:rsidTr="00504C7F">
        <w:trPr>
          <w:cnfStyle w:val="00000010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E870A0" w:rsidRDefault="00BF5CEC" w:rsidP="0050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  <w:r w:rsidRPr="00E870A0">
              <w:rPr>
                <w:rFonts w:ascii="Times New Roman" w:hAnsi="Times New Roman"/>
                <w:sz w:val="24"/>
                <w:szCs w:val="24"/>
              </w:rPr>
              <w:t xml:space="preserve"> работ детского технического творчества</w:t>
            </w:r>
          </w:p>
        </w:tc>
        <w:tc>
          <w:tcPr>
            <w:tcW w:w="1843" w:type="dxa"/>
            <w:vAlign w:val="center"/>
          </w:tcPr>
          <w:p w:rsidR="00BF5CEC" w:rsidRPr="00E870A0" w:rsidRDefault="00A26A70" w:rsidP="00504C7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F5CEC" w:rsidRPr="00504C7F" w:rsidTr="00504C7F">
        <w:trPr>
          <w:cnfStyle w:val="010000000000"/>
          <w:trHeight w:val="20"/>
        </w:trPr>
        <w:tc>
          <w:tcPr>
            <w:cnfStyle w:val="001000000000"/>
            <w:tcW w:w="1526" w:type="dxa"/>
            <w:vAlign w:val="center"/>
          </w:tcPr>
          <w:p w:rsidR="00BF5CEC" w:rsidRPr="00E870A0" w:rsidRDefault="00BF5CEC" w:rsidP="00504C7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/>
            <w:tcW w:w="7229" w:type="dxa"/>
            <w:vAlign w:val="center"/>
          </w:tcPr>
          <w:p w:rsidR="00BF5CEC" w:rsidRPr="00504C7F" w:rsidRDefault="00BF5CEC" w:rsidP="00504C7F">
            <w:pPr>
              <w:ind w:left="-57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4C7F">
              <w:rPr>
                <w:rFonts w:ascii="Times New Roman" w:hAnsi="Times New Roman"/>
                <w:b w:val="0"/>
                <w:sz w:val="24"/>
                <w:szCs w:val="24"/>
              </w:rPr>
              <w:t>Участие в мониторинге работы образовательных организаций области, участвующих в Проекте, по реализации Проекта</w:t>
            </w:r>
          </w:p>
        </w:tc>
        <w:tc>
          <w:tcPr>
            <w:tcW w:w="1843" w:type="dxa"/>
            <w:vAlign w:val="center"/>
          </w:tcPr>
          <w:p w:rsidR="00BF5CEC" w:rsidRPr="00504C7F" w:rsidRDefault="00BF5CEC" w:rsidP="00504C7F">
            <w:pPr>
              <w:ind w:left="-57"/>
              <w:contextualSpacing/>
              <w:jc w:val="center"/>
              <w:cnfStyle w:val="01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4C7F">
              <w:rPr>
                <w:rFonts w:ascii="Times New Roman" w:hAnsi="Times New Roman"/>
                <w:b w:val="0"/>
                <w:sz w:val="24"/>
                <w:szCs w:val="24"/>
              </w:rPr>
              <w:t>2 раза в год,</w:t>
            </w:r>
          </w:p>
          <w:p w:rsidR="00BF5CEC" w:rsidRPr="00504C7F" w:rsidRDefault="00BF5CEC" w:rsidP="00504C7F">
            <w:pPr>
              <w:ind w:left="-57"/>
              <w:contextualSpacing/>
              <w:jc w:val="center"/>
              <w:cnfStyle w:val="01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4C7F">
              <w:rPr>
                <w:rFonts w:ascii="Times New Roman" w:hAnsi="Times New Roman"/>
                <w:b w:val="0"/>
                <w:sz w:val="24"/>
                <w:szCs w:val="24"/>
              </w:rPr>
              <w:t>в течение периода реализации проекта</w:t>
            </w:r>
          </w:p>
        </w:tc>
      </w:tr>
    </w:tbl>
    <w:p w:rsidR="2B8DBBAF" w:rsidRPr="00B209A0" w:rsidRDefault="2B8DBBAF" w:rsidP="2B8DBBAF">
      <w:pPr>
        <w:shd w:val="clear" w:color="auto" w:fill="FFFFFF" w:themeFill="background1"/>
        <w:spacing w:after="0" w:line="240" w:lineRule="auto"/>
        <w:rPr>
          <w:sz w:val="6"/>
          <w:szCs w:val="6"/>
        </w:rPr>
      </w:pPr>
    </w:p>
    <w:sectPr w:rsidR="2B8DBBAF" w:rsidRPr="00B209A0" w:rsidSect="00504C7F">
      <w:headerReference w:type="default" r:id="rId12"/>
      <w:pgSz w:w="11906" w:h="16838"/>
      <w:pgMar w:top="567" w:right="992" w:bottom="1134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18" w:rsidRDefault="00661918" w:rsidP="00FA1E08">
      <w:pPr>
        <w:spacing w:after="0" w:line="240" w:lineRule="auto"/>
      </w:pPr>
      <w:r>
        <w:separator/>
      </w:r>
    </w:p>
  </w:endnote>
  <w:endnote w:type="continuationSeparator" w:id="0">
    <w:p w:rsidR="00661918" w:rsidRDefault="00661918" w:rsidP="00FA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18" w:rsidRDefault="00661918" w:rsidP="00FA1E08">
      <w:pPr>
        <w:spacing w:after="0" w:line="240" w:lineRule="auto"/>
      </w:pPr>
      <w:r>
        <w:separator/>
      </w:r>
    </w:p>
  </w:footnote>
  <w:footnote w:type="continuationSeparator" w:id="0">
    <w:p w:rsidR="00661918" w:rsidRDefault="00661918" w:rsidP="00FA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03"/>
      <w:docPartObj>
        <w:docPartGallery w:val="Page Numbers (Margins)"/>
        <w:docPartUnique/>
      </w:docPartObj>
    </w:sdtPr>
    <w:sdtContent>
      <w:p w:rsidR="00814896" w:rsidRDefault="00F50433">
        <w:pPr>
          <w:pStyle w:val="aa"/>
        </w:pPr>
        <w:r>
          <w:rPr>
            <w:noProof/>
            <w:lang w:eastAsia="zh-TW"/>
          </w:rPr>
          <w:pict>
            <v:rect id="_x0000_s5121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5121">
                <w:txbxContent>
                  <w:p w:rsidR="00814896" w:rsidRDefault="00F5043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A26A70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873"/>
    <w:multiLevelType w:val="hybridMultilevel"/>
    <w:tmpl w:val="39A28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6065D"/>
    <w:multiLevelType w:val="hybridMultilevel"/>
    <w:tmpl w:val="9BE2C3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4DE6721"/>
    <w:multiLevelType w:val="hybridMultilevel"/>
    <w:tmpl w:val="487A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7634"/>
    <w:multiLevelType w:val="multilevel"/>
    <w:tmpl w:val="0CC4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2A5C"/>
    <w:multiLevelType w:val="hybridMultilevel"/>
    <w:tmpl w:val="8C3EBAEA"/>
    <w:lvl w:ilvl="0" w:tplc="0419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120F02DA"/>
    <w:multiLevelType w:val="hybridMultilevel"/>
    <w:tmpl w:val="92D6BD8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78F0C19"/>
    <w:multiLevelType w:val="hybridMultilevel"/>
    <w:tmpl w:val="8D4C04CC"/>
    <w:lvl w:ilvl="0" w:tplc="5C9C2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40E63"/>
    <w:multiLevelType w:val="hybridMultilevel"/>
    <w:tmpl w:val="1862D592"/>
    <w:lvl w:ilvl="0" w:tplc="DAE2D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6E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C6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2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B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C7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C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E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D96"/>
    <w:multiLevelType w:val="hybridMultilevel"/>
    <w:tmpl w:val="3F04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F5A"/>
    <w:multiLevelType w:val="multilevel"/>
    <w:tmpl w:val="34A2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4634D"/>
    <w:multiLevelType w:val="multilevel"/>
    <w:tmpl w:val="9C22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411A6"/>
    <w:multiLevelType w:val="multilevel"/>
    <w:tmpl w:val="7D9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C5CAF"/>
    <w:multiLevelType w:val="hybridMultilevel"/>
    <w:tmpl w:val="EBA488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AE5523F"/>
    <w:multiLevelType w:val="hybridMultilevel"/>
    <w:tmpl w:val="E41E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84881"/>
    <w:multiLevelType w:val="hybridMultilevel"/>
    <w:tmpl w:val="55A0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01E0B"/>
    <w:multiLevelType w:val="hybridMultilevel"/>
    <w:tmpl w:val="64D4882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41DC4FC9"/>
    <w:multiLevelType w:val="hybridMultilevel"/>
    <w:tmpl w:val="4DF63EAC"/>
    <w:lvl w:ilvl="0" w:tplc="96E8DA7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623EC1"/>
    <w:multiLevelType w:val="hybridMultilevel"/>
    <w:tmpl w:val="9A900F0A"/>
    <w:lvl w:ilvl="0" w:tplc="E9005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32226"/>
    <w:multiLevelType w:val="hybridMultilevel"/>
    <w:tmpl w:val="85F6D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190DAC"/>
    <w:multiLevelType w:val="hybridMultilevel"/>
    <w:tmpl w:val="0AB29EBE"/>
    <w:lvl w:ilvl="0" w:tplc="8490F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E407A"/>
    <w:multiLevelType w:val="multilevel"/>
    <w:tmpl w:val="87C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A51ECC"/>
    <w:multiLevelType w:val="hybridMultilevel"/>
    <w:tmpl w:val="7CC86DEC"/>
    <w:lvl w:ilvl="0" w:tplc="6FB4D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E3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6E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28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EF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C89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27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01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E96BAD"/>
    <w:multiLevelType w:val="hybridMultilevel"/>
    <w:tmpl w:val="F53A7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8450C8"/>
    <w:multiLevelType w:val="hybridMultilevel"/>
    <w:tmpl w:val="84EC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C55BB"/>
    <w:multiLevelType w:val="hybridMultilevel"/>
    <w:tmpl w:val="8272C9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5721175"/>
    <w:multiLevelType w:val="multilevel"/>
    <w:tmpl w:val="AEA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2725B"/>
    <w:multiLevelType w:val="hybridMultilevel"/>
    <w:tmpl w:val="DC56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7572"/>
    <w:multiLevelType w:val="multilevel"/>
    <w:tmpl w:val="8088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98D2738"/>
    <w:multiLevelType w:val="hybridMultilevel"/>
    <w:tmpl w:val="59929868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9">
    <w:nsid w:val="6A1B6253"/>
    <w:multiLevelType w:val="hybridMultilevel"/>
    <w:tmpl w:val="8182CE54"/>
    <w:lvl w:ilvl="0" w:tplc="F51AA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B7247"/>
    <w:multiLevelType w:val="hybridMultilevel"/>
    <w:tmpl w:val="719CC7E6"/>
    <w:lvl w:ilvl="0" w:tplc="4260B1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FA1FA0"/>
    <w:multiLevelType w:val="hybridMultilevel"/>
    <w:tmpl w:val="06B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415A2"/>
    <w:multiLevelType w:val="multilevel"/>
    <w:tmpl w:val="448E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29"/>
  </w:num>
  <w:num w:numId="6">
    <w:abstractNumId w:val="11"/>
  </w:num>
  <w:num w:numId="7">
    <w:abstractNumId w:val="20"/>
  </w:num>
  <w:num w:numId="8">
    <w:abstractNumId w:val="17"/>
  </w:num>
  <w:num w:numId="9">
    <w:abstractNumId w:val="12"/>
  </w:num>
  <w:num w:numId="10">
    <w:abstractNumId w:val="16"/>
  </w:num>
  <w:num w:numId="11">
    <w:abstractNumId w:val="32"/>
  </w:num>
  <w:num w:numId="12">
    <w:abstractNumId w:val="27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22"/>
  </w:num>
  <w:num w:numId="18">
    <w:abstractNumId w:val="4"/>
  </w:num>
  <w:num w:numId="19">
    <w:abstractNumId w:val="30"/>
  </w:num>
  <w:num w:numId="20">
    <w:abstractNumId w:val="31"/>
  </w:num>
  <w:num w:numId="21">
    <w:abstractNumId w:val="0"/>
  </w:num>
  <w:num w:numId="22">
    <w:abstractNumId w:val="14"/>
  </w:num>
  <w:num w:numId="23">
    <w:abstractNumId w:val="26"/>
  </w:num>
  <w:num w:numId="24">
    <w:abstractNumId w:val="21"/>
  </w:num>
  <w:num w:numId="25">
    <w:abstractNumId w:val="8"/>
  </w:num>
  <w:num w:numId="26">
    <w:abstractNumId w:val="23"/>
  </w:num>
  <w:num w:numId="27">
    <w:abstractNumId w:val="1"/>
  </w:num>
  <w:num w:numId="28">
    <w:abstractNumId w:val="28"/>
  </w:num>
  <w:num w:numId="29">
    <w:abstractNumId w:val="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5"/>
  </w:num>
  <w:num w:numId="33">
    <w:abstractNumId w:val="6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23623"/>
    <w:rsid w:val="000157D0"/>
    <w:rsid w:val="00020620"/>
    <w:rsid w:val="000352CE"/>
    <w:rsid w:val="00046F5E"/>
    <w:rsid w:val="000472EB"/>
    <w:rsid w:val="00060956"/>
    <w:rsid w:val="00065529"/>
    <w:rsid w:val="00066CDA"/>
    <w:rsid w:val="00072B10"/>
    <w:rsid w:val="00081604"/>
    <w:rsid w:val="000852A0"/>
    <w:rsid w:val="00085A40"/>
    <w:rsid w:val="000A2DC2"/>
    <w:rsid w:val="000B3549"/>
    <w:rsid w:val="000B6F87"/>
    <w:rsid w:val="000C21F6"/>
    <w:rsid w:val="000C33EC"/>
    <w:rsid w:val="000D5808"/>
    <w:rsid w:val="000E5989"/>
    <w:rsid w:val="000E59C2"/>
    <w:rsid w:val="000F6390"/>
    <w:rsid w:val="00100FD5"/>
    <w:rsid w:val="00104C55"/>
    <w:rsid w:val="00105B5A"/>
    <w:rsid w:val="0010740D"/>
    <w:rsid w:val="00107911"/>
    <w:rsid w:val="0011395C"/>
    <w:rsid w:val="00123900"/>
    <w:rsid w:val="001267A1"/>
    <w:rsid w:val="00136E4B"/>
    <w:rsid w:val="0014409A"/>
    <w:rsid w:val="00151C35"/>
    <w:rsid w:val="00153DDE"/>
    <w:rsid w:val="001549B1"/>
    <w:rsid w:val="00166C18"/>
    <w:rsid w:val="00166C7B"/>
    <w:rsid w:val="001737D4"/>
    <w:rsid w:val="0017518D"/>
    <w:rsid w:val="00177ED1"/>
    <w:rsid w:val="00190A9C"/>
    <w:rsid w:val="001B78FB"/>
    <w:rsid w:val="001C0C1B"/>
    <w:rsid w:val="001C1FE4"/>
    <w:rsid w:val="001C7250"/>
    <w:rsid w:val="001E6138"/>
    <w:rsid w:val="001F05DE"/>
    <w:rsid w:val="001F30DE"/>
    <w:rsid w:val="001F7839"/>
    <w:rsid w:val="00207DF6"/>
    <w:rsid w:val="00211868"/>
    <w:rsid w:val="00222734"/>
    <w:rsid w:val="00236277"/>
    <w:rsid w:val="00246DA4"/>
    <w:rsid w:val="002515F6"/>
    <w:rsid w:val="00254D7C"/>
    <w:rsid w:val="00260A42"/>
    <w:rsid w:val="00262C7E"/>
    <w:rsid w:val="0027527A"/>
    <w:rsid w:val="002969E2"/>
    <w:rsid w:val="002A676D"/>
    <w:rsid w:val="002C1CE0"/>
    <w:rsid w:val="002C29BF"/>
    <w:rsid w:val="003001FF"/>
    <w:rsid w:val="003042B3"/>
    <w:rsid w:val="003047C2"/>
    <w:rsid w:val="003453F1"/>
    <w:rsid w:val="003625CD"/>
    <w:rsid w:val="00364038"/>
    <w:rsid w:val="0039782E"/>
    <w:rsid w:val="003A0F3F"/>
    <w:rsid w:val="003F209E"/>
    <w:rsid w:val="003F267A"/>
    <w:rsid w:val="003F440B"/>
    <w:rsid w:val="003F7DFB"/>
    <w:rsid w:val="00400157"/>
    <w:rsid w:val="00403A7E"/>
    <w:rsid w:val="0041654C"/>
    <w:rsid w:val="004333C6"/>
    <w:rsid w:val="0045468F"/>
    <w:rsid w:val="004547F6"/>
    <w:rsid w:val="00460C71"/>
    <w:rsid w:val="00463EC6"/>
    <w:rsid w:val="00474CB3"/>
    <w:rsid w:val="004C035E"/>
    <w:rsid w:val="004C2DF5"/>
    <w:rsid w:val="004C4D82"/>
    <w:rsid w:val="004C5E7B"/>
    <w:rsid w:val="0050231B"/>
    <w:rsid w:val="00504C7F"/>
    <w:rsid w:val="005271FA"/>
    <w:rsid w:val="00532335"/>
    <w:rsid w:val="00541702"/>
    <w:rsid w:val="0054172E"/>
    <w:rsid w:val="005449E4"/>
    <w:rsid w:val="005715ED"/>
    <w:rsid w:val="005737D4"/>
    <w:rsid w:val="00576121"/>
    <w:rsid w:val="00580FC3"/>
    <w:rsid w:val="00586269"/>
    <w:rsid w:val="00586C40"/>
    <w:rsid w:val="005912EF"/>
    <w:rsid w:val="005B1C66"/>
    <w:rsid w:val="005C1853"/>
    <w:rsid w:val="005D6B6B"/>
    <w:rsid w:val="005F36C1"/>
    <w:rsid w:val="00600F41"/>
    <w:rsid w:val="006137B2"/>
    <w:rsid w:val="00630499"/>
    <w:rsid w:val="006351E1"/>
    <w:rsid w:val="00643BC5"/>
    <w:rsid w:val="006561B7"/>
    <w:rsid w:val="00661918"/>
    <w:rsid w:val="00677CC0"/>
    <w:rsid w:val="0068242E"/>
    <w:rsid w:val="006923C1"/>
    <w:rsid w:val="00696919"/>
    <w:rsid w:val="006C09EB"/>
    <w:rsid w:val="0070104E"/>
    <w:rsid w:val="007157E9"/>
    <w:rsid w:val="0072503B"/>
    <w:rsid w:val="00744BA0"/>
    <w:rsid w:val="00762C9F"/>
    <w:rsid w:val="00766054"/>
    <w:rsid w:val="00784607"/>
    <w:rsid w:val="007925D9"/>
    <w:rsid w:val="00793D2A"/>
    <w:rsid w:val="00795776"/>
    <w:rsid w:val="0079643D"/>
    <w:rsid w:val="007A22B5"/>
    <w:rsid w:val="007C6271"/>
    <w:rsid w:val="007C7050"/>
    <w:rsid w:val="007D19FA"/>
    <w:rsid w:val="007E53ED"/>
    <w:rsid w:val="007F1D77"/>
    <w:rsid w:val="00814896"/>
    <w:rsid w:val="00814B29"/>
    <w:rsid w:val="008150EE"/>
    <w:rsid w:val="008215BC"/>
    <w:rsid w:val="008222E1"/>
    <w:rsid w:val="00823623"/>
    <w:rsid w:val="00841F3E"/>
    <w:rsid w:val="008435EA"/>
    <w:rsid w:val="008455EC"/>
    <w:rsid w:val="008552A4"/>
    <w:rsid w:val="00860A7F"/>
    <w:rsid w:val="00866958"/>
    <w:rsid w:val="008705C9"/>
    <w:rsid w:val="00886D41"/>
    <w:rsid w:val="0089725D"/>
    <w:rsid w:val="008A1157"/>
    <w:rsid w:val="008A67A4"/>
    <w:rsid w:val="008B5651"/>
    <w:rsid w:val="008C4659"/>
    <w:rsid w:val="008E123C"/>
    <w:rsid w:val="008E2528"/>
    <w:rsid w:val="008E26C3"/>
    <w:rsid w:val="00907537"/>
    <w:rsid w:val="00913383"/>
    <w:rsid w:val="00921411"/>
    <w:rsid w:val="009231B9"/>
    <w:rsid w:val="009365B5"/>
    <w:rsid w:val="009469E1"/>
    <w:rsid w:val="00947D97"/>
    <w:rsid w:val="00960A69"/>
    <w:rsid w:val="0096457F"/>
    <w:rsid w:val="009768BE"/>
    <w:rsid w:val="00976EDA"/>
    <w:rsid w:val="0097708B"/>
    <w:rsid w:val="00977545"/>
    <w:rsid w:val="00985078"/>
    <w:rsid w:val="009B0A84"/>
    <w:rsid w:val="009B4C66"/>
    <w:rsid w:val="009D1501"/>
    <w:rsid w:val="009D231B"/>
    <w:rsid w:val="009D79BE"/>
    <w:rsid w:val="009E0930"/>
    <w:rsid w:val="009E7F3C"/>
    <w:rsid w:val="009F7344"/>
    <w:rsid w:val="00A00675"/>
    <w:rsid w:val="00A03609"/>
    <w:rsid w:val="00A058BA"/>
    <w:rsid w:val="00A05926"/>
    <w:rsid w:val="00A069D6"/>
    <w:rsid w:val="00A24148"/>
    <w:rsid w:val="00A26A70"/>
    <w:rsid w:val="00A356BC"/>
    <w:rsid w:val="00A409AE"/>
    <w:rsid w:val="00A44CDC"/>
    <w:rsid w:val="00A463CA"/>
    <w:rsid w:val="00A578EA"/>
    <w:rsid w:val="00A64E62"/>
    <w:rsid w:val="00A70684"/>
    <w:rsid w:val="00A867A7"/>
    <w:rsid w:val="00AB64D7"/>
    <w:rsid w:val="00AC3D94"/>
    <w:rsid w:val="00AC3DB7"/>
    <w:rsid w:val="00AC5C0B"/>
    <w:rsid w:val="00AD05DC"/>
    <w:rsid w:val="00AD30E2"/>
    <w:rsid w:val="00AE60D2"/>
    <w:rsid w:val="00AE672D"/>
    <w:rsid w:val="00B01027"/>
    <w:rsid w:val="00B06DE7"/>
    <w:rsid w:val="00B11993"/>
    <w:rsid w:val="00B11DF2"/>
    <w:rsid w:val="00B209A0"/>
    <w:rsid w:val="00B2557C"/>
    <w:rsid w:val="00B361CF"/>
    <w:rsid w:val="00B4236D"/>
    <w:rsid w:val="00B4291B"/>
    <w:rsid w:val="00B43EBA"/>
    <w:rsid w:val="00B5015D"/>
    <w:rsid w:val="00B62D17"/>
    <w:rsid w:val="00B712D5"/>
    <w:rsid w:val="00B7262B"/>
    <w:rsid w:val="00B83EB9"/>
    <w:rsid w:val="00BA2A51"/>
    <w:rsid w:val="00BA3C31"/>
    <w:rsid w:val="00BA4038"/>
    <w:rsid w:val="00BA5EAC"/>
    <w:rsid w:val="00BB3C08"/>
    <w:rsid w:val="00BB5268"/>
    <w:rsid w:val="00BE0ED4"/>
    <w:rsid w:val="00BE506F"/>
    <w:rsid w:val="00BE5EF9"/>
    <w:rsid w:val="00BE7122"/>
    <w:rsid w:val="00BF5CEC"/>
    <w:rsid w:val="00C17067"/>
    <w:rsid w:val="00C400C4"/>
    <w:rsid w:val="00C75203"/>
    <w:rsid w:val="00C81962"/>
    <w:rsid w:val="00CA098F"/>
    <w:rsid w:val="00CC733B"/>
    <w:rsid w:val="00CD23EB"/>
    <w:rsid w:val="00CD2920"/>
    <w:rsid w:val="00CE6D07"/>
    <w:rsid w:val="00D141BE"/>
    <w:rsid w:val="00D32E6E"/>
    <w:rsid w:val="00D46296"/>
    <w:rsid w:val="00D56B44"/>
    <w:rsid w:val="00D60BC2"/>
    <w:rsid w:val="00D63928"/>
    <w:rsid w:val="00D71292"/>
    <w:rsid w:val="00D92164"/>
    <w:rsid w:val="00D9329D"/>
    <w:rsid w:val="00DA48A0"/>
    <w:rsid w:val="00DC4178"/>
    <w:rsid w:val="00DD389D"/>
    <w:rsid w:val="00DD71DE"/>
    <w:rsid w:val="00DE4356"/>
    <w:rsid w:val="00DF32DF"/>
    <w:rsid w:val="00DF5D03"/>
    <w:rsid w:val="00E00204"/>
    <w:rsid w:val="00E2637B"/>
    <w:rsid w:val="00E36705"/>
    <w:rsid w:val="00E448C8"/>
    <w:rsid w:val="00E52A2B"/>
    <w:rsid w:val="00E70034"/>
    <w:rsid w:val="00E75E7B"/>
    <w:rsid w:val="00E76CDF"/>
    <w:rsid w:val="00E870A0"/>
    <w:rsid w:val="00E95F6B"/>
    <w:rsid w:val="00EB152B"/>
    <w:rsid w:val="00EB410D"/>
    <w:rsid w:val="00EB68DD"/>
    <w:rsid w:val="00EB6D9F"/>
    <w:rsid w:val="00EC15A4"/>
    <w:rsid w:val="00EC5F67"/>
    <w:rsid w:val="00EC75F2"/>
    <w:rsid w:val="00ED2F73"/>
    <w:rsid w:val="00ED3668"/>
    <w:rsid w:val="00ED7E96"/>
    <w:rsid w:val="00EF3AF4"/>
    <w:rsid w:val="00F14EB6"/>
    <w:rsid w:val="00F150E9"/>
    <w:rsid w:val="00F21F2F"/>
    <w:rsid w:val="00F23238"/>
    <w:rsid w:val="00F24609"/>
    <w:rsid w:val="00F24FD4"/>
    <w:rsid w:val="00F25138"/>
    <w:rsid w:val="00F2607B"/>
    <w:rsid w:val="00F35316"/>
    <w:rsid w:val="00F423BC"/>
    <w:rsid w:val="00F447CE"/>
    <w:rsid w:val="00F50433"/>
    <w:rsid w:val="00F529B2"/>
    <w:rsid w:val="00F61AEE"/>
    <w:rsid w:val="00F62BD4"/>
    <w:rsid w:val="00F838B4"/>
    <w:rsid w:val="00F86C65"/>
    <w:rsid w:val="00F95F7E"/>
    <w:rsid w:val="00FA0D1C"/>
    <w:rsid w:val="00FA1E08"/>
    <w:rsid w:val="00FB43C4"/>
    <w:rsid w:val="00FC1CCA"/>
    <w:rsid w:val="00FC6F34"/>
    <w:rsid w:val="00FD142F"/>
    <w:rsid w:val="00FD416C"/>
    <w:rsid w:val="00FF3612"/>
    <w:rsid w:val="0E78BB3E"/>
    <w:rsid w:val="23E4EDC6"/>
    <w:rsid w:val="2B8DB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locked/>
    <w:rsid w:val="004C035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2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23623"/>
    <w:pPr>
      <w:ind w:left="720"/>
      <w:contextualSpacing/>
    </w:pPr>
    <w:rPr>
      <w:lang w:eastAsia="en-US"/>
    </w:rPr>
  </w:style>
  <w:style w:type="paragraph" w:customStyle="1" w:styleId="12">
    <w:name w:val="Абзац списка1"/>
    <w:basedOn w:val="a"/>
    <w:rsid w:val="00823623"/>
    <w:pPr>
      <w:ind w:left="720"/>
      <w:contextualSpacing/>
    </w:pPr>
  </w:style>
  <w:style w:type="character" w:customStyle="1" w:styleId="FontStyle15">
    <w:name w:val="Font Style15"/>
    <w:rsid w:val="00190A9C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F447C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2">
    <w:name w:val="Style52"/>
    <w:basedOn w:val="a"/>
    <w:rsid w:val="00F447CE"/>
    <w:pPr>
      <w:widowControl w:val="0"/>
      <w:autoSpaceDE w:val="0"/>
      <w:autoSpaceDN w:val="0"/>
      <w:adjustRightInd w:val="0"/>
      <w:spacing w:after="0" w:line="230" w:lineRule="exact"/>
      <w:ind w:firstLine="586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822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rsid w:val="00976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5C1853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rsid w:val="004C035E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4C5E7B"/>
  </w:style>
  <w:style w:type="paragraph" w:styleId="a6">
    <w:name w:val="Title"/>
    <w:basedOn w:val="a"/>
    <w:link w:val="13"/>
    <w:uiPriority w:val="10"/>
    <w:qFormat/>
    <w:locked/>
    <w:rsid w:val="005B1C66"/>
    <w:pPr>
      <w:spacing w:after="0" w:line="240" w:lineRule="auto"/>
      <w:jc w:val="center"/>
    </w:pPr>
    <w:rPr>
      <w:rFonts w:ascii="Palatino Linotype" w:hAnsi="Palatino Linotype" w:cs="Palatino Linotype"/>
      <w:sz w:val="24"/>
      <w:szCs w:val="24"/>
    </w:rPr>
  </w:style>
  <w:style w:type="character" w:customStyle="1" w:styleId="a7">
    <w:name w:val="Название Знак"/>
    <w:uiPriority w:val="10"/>
    <w:rsid w:val="005B1C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14"/>
    <w:uiPriority w:val="99"/>
    <w:unhideWhenUsed/>
    <w:rsid w:val="005B1C66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a9">
    <w:name w:val="Основной текст Знак"/>
    <w:rsid w:val="005B1C66"/>
    <w:rPr>
      <w:sz w:val="22"/>
      <w:szCs w:val="22"/>
    </w:rPr>
  </w:style>
  <w:style w:type="character" w:customStyle="1" w:styleId="13">
    <w:name w:val="Название Знак1"/>
    <w:link w:val="a6"/>
    <w:uiPriority w:val="99"/>
    <w:locked/>
    <w:rsid w:val="005B1C66"/>
    <w:rPr>
      <w:rFonts w:ascii="Palatino Linotype" w:hAnsi="Palatino Linotype" w:cs="Palatino Linotype"/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5B1C66"/>
    <w:rPr>
      <w:b/>
      <w:bCs/>
      <w:sz w:val="24"/>
      <w:szCs w:val="24"/>
    </w:rPr>
  </w:style>
  <w:style w:type="paragraph" w:styleId="aa">
    <w:name w:val="header"/>
    <w:basedOn w:val="a"/>
    <w:link w:val="ab"/>
    <w:rsid w:val="00FA1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A1E08"/>
    <w:rPr>
      <w:sz w:val="22"/>
      <w:szCs w:val="22"/>
    </w:rPr>
  </w:style>
  <w:style w:type="paragraph" w:styleId="ac">
    <w:name w:val="footer"/>
    <w:basedOn w:val="a"/>
    <w:link w:val="ad"/>
    <w:rsid w:val="00FA1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A1E08"/>
    <w:rPr>
      <w:sz w:val="22"/>
      <w:szCs w:val="22"/>
    </w:rPr>
  </w:style>
  <w:style w:type="character" w:customStyle="1" w:styleId="21">
    <w:name w:val="Основной текст (2)_"/>
    <w:link w:val="22"/>
    <w:locked/>
    <w:rsid w:val="00AC3DB7"/>
    <w:rPr>
      <w:b/>
      <w:sz w:val="26"/>
      <w:shd w:val="clear" w:color="auto" w:fill="FFFFFF"/>
    </w:rPr>
  </w:style>
  <w:style w:type="character" w:customStyle="1" w:styleId="ae">
    <w:name w:val="Основной текст + Полужирный"/>
    <w:rsid w:val="00AC3DB7"/>
    <w:rPr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AC3DB7"/>
    <w:pPr>
      <w:widowControl w:val="0"/>
      <w:shd w:val="clear" w:color="auto" w:fill="FFFFFF"/>
      <w:spacing w:after="0" w:line="350" w:lineRule="exact"/>
      <w:jc w:val="center"/>
    </w:pPr>
    <w:rPr>
      <w:b/>
      <w:sz w:val="26"/>
      <w:szCs w:val="20"/>
      <w:shd w:val="clear" w:color="auto" w:fill="FFFFFF"/>
      <w:lang w:eastAsia="ja-JP"/>
    </w:rPr>
  </w:style>
  <w:style w:type="paragraph" w:customStyle="1" w:styleId="rtejustify">
    <w:name w:val="rtejustify"/>
    <w:basedOn w:val="a"/>
    <w:rsid w:val="00454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45468F"/>
    <w:rPr>
      <w:b/>
      <w:bCs/>
    </w:rPr>
  </w:style>
  <w:style w:type="character" w:styleId="af0">
    <w:name w:val="Emphasis"/>
    <w:basedOn w:val="a0"/>
    <w:uiPriority w:val="20"/>
    <w:qFormat/>
    <w:locked/>
    <w:rsid w:val="004546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2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List Paragraph"/>
    <w:basedOn w:val="a"/>
    <w:uiPriority w:val="34"/>
    <w:qFormat/>
    <w:rsid w:val="007A22B5"/>
    <w:pPr>
      <w:ind w:left="720"/>
      <w:contextualSpacing/>
    </w:pPr>
  </w:style>
  <w:style w:type="table" w:styleId="af2">
    <w:name w:val="Table Grid"/>
    <w:basedOn w:val="a1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7A22B5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Hyperlink"/>
    <w:basedOn w:val="a0"/>
    <w:uiPriority w:val="99"/>
    <w:semiHidden/>
    <w:unhideWhenUsed/>
    <w:rsid w:val="00C17067"/>
    <w:rPr>
      <w:color w:val="0000FF"/>
      <w:u w:val="single"/>
    </w:rPr>
  </w:style>
  <w:style w:type="paragraph" w:styleId="af4">
    <w:name w:val="No Spacing"/>
    <w:link w:val="af5"/>
    <w:uiPriority w:val="1"/>
    <w:qFormat/>
    <w:rsid w:val="00985078"/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985078"/>
    <w:rPr>
      <w:rFonts w:ascii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504C7F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504C7F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57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locked/>
    <w:rsid w:val="004C035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2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23623"/>
    <w:pPr>
      <w:ind w:left="720"/>
      <w:contextualSpacing/>
    </w:pPr>
    <w:rPr>
      <w:lang w:eastAsia="en-US"/>
    </w:rPr>
  </w:style>
  <w:style w:type="paragraph" w:customStyle="1" w:styleId="12">
    <w:name w:val="Абзац списка1"/>
    <w:basedOn w:val="a"/>
    <w:rsid w:val="00823623"/>
    <w:pPr>
      <w:ind w:left="720"/>
      <w:contextualSpacing/>
    </w:pPr>
  </w:style>
  <w:style w:type="character" w:customStyle="1" w:styleId="FontStyle15">
    <w:name w:val="Font Style15"/>
    <w:rsid w:val="00190A9C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F447C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2">
    <w:name w:val="Style52"/>
    <w:basedOn w:val="a"/>
    <w:rsid w:val="00F447CE"/>
    <w:pPr>
      <w:widowControl w:val="0"/>
      <w:autoSpaceDE w:val="0"/>
      <w:autoSpaceDN w:val="0"/>
      <w:adjustRightInd w:val="0"/>
      <w:spacing w:after="0" w:line="230" w:lineRule="exact"/>
      <w:ind w:firstLine="586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822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rsid w:val="00976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5C1853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rsid w:val="004C035E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4C5E7B"/>
  </w:style>
  <w:style w:type="paragraph" w:styleId="a6">
    <w:name w:val="Title"/>
    <w:basedOn w:val="a"/>
    <w:link w:val="13"/>
    <w:uiPriority w:val="99"/>
    <w:qFormat/>
    <w:locked/>
    <w:rsid w:val="005B1C66"/>
    <w:pPr>
      <w:spacing w:after="0" w:line="240" w:lineRule="auto"/>
      <w:jc w:val="center"/>
    </w:pPr>
    <w:rPr>
      <w:rFonts w:ascii="Palatino Linotype" w:hAnsi="Palatino Linotype" w:cs="Palatino Linotype"/>
      <w:sz w:val="24"/>
      <w:szCs w:val="24"/>
    </w:rPr>
  </w:style>
  <w:style w:type="character" w:customStyle="1" w:styleId="a7">
    <w:name w:val="Название Знак"/>
    <w:rsid w:val="005B1C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14"/>
    <w:uiPriority w:val="99"/>
    <w:unhideWhenUsed/>
    <w:rsid w:val="005B1C66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a9">
    <w:name w:val="Основной текст Знак"/>
    <w:rsid w:val="005B1C66"/>
    <w:rPr>
      <w:sz w:val="22"/>
      <w:szCs w:val="22"/>
    </w:rPr>
  </w:style>
  <w:style w:type="character" w:customStyle="1" w:styleId="13">
    <w:name w:val="Название Знак1"/>
    <w:link w:val="a6"/>
    <w:uiPriority w:val="99"/>
    <w:locked/>
    <w:rsid w:val="005B1C66"/>
    <w:rPr>
      <w:rFonts w:ascii="Palatino Linotype" w:hAnsi="Palatino Linotype" w:cs="Palatino Linotype"/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5B1C66"/>
    <w:rPr>
      <w:b/>
      <w:bCs/>
      <w:sz w:val="24"/>
      <w:szCs w:val="24"/>
    </w:rPr>
  </w:style>
  <w:style w:type="paragraph" w:styleId="aa">
    <w:name w:val="header"/>
    <w:basedOn w:val="a"/>
    <w:link w:val="ab"/>
    <w:rsid w:val="00FA1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A1E08"/>
    <w:rPr>
      <w:sz w:val="22"/>
      <w:szCs w:val="22"/>
    </w:rPr>
  </w:style>
  <w:style w:type="paragraph" w:styleId="ac">
    <w:name w:val="footer"/>
    <w:basedOn w:val="a"/>
    <w:link w:val="ad"/>
    <w:rsid w:val="00FA1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A1E08"/>
    <w:rPr>
      <w:sz w:val="22"/>
      <w:szCs w:val="22"/>
    </w:rPr>
  </w:style>
  <w:style w:type="character" w:customStyle="1" w:styleId="21">
    <w:name w:val="Основной текст (2)_"/>
    <w:link w:val="22"/>
    <w:locked/>
    <w:rsid w:val="00AC3DB7"/>
    <w:rPr>
      <w:b/>
      <w:sz w:val="26"/>
      <w:shd w:val="clear" w:color="auto" w:fill="FFFFFF"/>
    </w:rPr>
  </w:style>
  <w:style w:type="character" w:customStyle="1" w:styleId="ae">
    <w:name w:val="Основной текст + Полужирный"/>
    <w:rsid w:val="00AC3DB7"/>
    <w:rPr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AC3DB7"/>
    <w:pPr>
      <w:widowControl w:val="0"/>
      <w:shd w:val="clear" w:color="auto" w:fill="FFFFFF"/>
      <w:spacing w:after="0" w:line="350" w:lineRule="exact"/>
      <w:jc w:val="center"/>
    </w:pPr>
    <w:rPr>
      <w:b/>
      <w:sz w:val="26"/>
      <w:szCs w:val="20"/>
      <w:shd w:val="clear" w:color="auto" w:fill="FFFFFF"/>
      <w:lang w:eastAsia="ja-JP"/>
    </w:rPr>
  </w:style>
  <w:style w:type="paragraph" w:customStyle="1" w:styleId="rtejustify">
    <w:name w:val="rtejustify"/>
    <w:basedOn w:val="a"/>
    <w:rsid w:val="00454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45468F"/>
    <w:rPr>
      <w:b/>
      <w:bCs/>
    </w:rPr>
  </w:style>
  <w:style w:type="character" w:styleId="af0">
    <w:name w:val="Emphasis"/>
    <w:basedOn w:val="a0"/>
    <w:uiPriority w:val="20"/>
    <w:qFormat/>
    <w:locked/>
    <w:rsid w:val="004546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2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List Paragraph"/>
    <w:basedOn w:val="a"/>
    <w:uiPriority w:val="34"/>
    <w:qFormat/>
    <w:rsid w:val="007A22B5"/>
    <w:pPr>
      <w:ind w:left="720"/>
      <w:contextualSpacing/>
    </w:pPr>
  </w:style>
  <w:style w:type="table" w:styleId="af2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7A22B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xn--80abucjiibhv9a.xn--p1ai/%D0%B4%D0%BE%D0%BA%D1%83%D0%BC%D0%B5%D0%BD%D1%82%D1%8B/922/%D1%84%D0%B0%D0%B9%D0%BB/747/11.09.22-%D0%9F%D1%80%D0%B8%D0%BA%D0%B0%D0%B7_23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922/%D1%84%D0%B0%D0%B9%D0%BB/746/10.11.26-%D0%9F%D1%80%D0%B8%D0%BA%D0%B0%D0%B7_124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A305-6277-4228-B742-667C7883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881</Words>
  <Characters>7496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Сетевой план - график мероприятий</vt:lpstr>
    </vt:vector>
  </TitlesOfParts>
  <Company>SCHOOL2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Сетевой план - график мероприятий</dc:title>
  <dc:creator>user</dc:creator>
  <cp:lastModifiedBy>Пользователь</cp:lastModifiedBy>
  <cp:revision>13</cp:revision>
  <cp:lastPrinted>2015-03-23T14:29:00Z</cp:lastPrinted>
  <dcterms:created xsi:type="dcterms:W3CDTF">2015-04-07T18:45:00Z</dcterms:created>
  <dcterms:modified xsi:type="dcterms:W3CDTF">2015-04-12T14:13:00Z</dcterms:modified>
</cp:coreProperties>
</file>